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DC" w:rsidRPr="001E4A2F" w:rsidRDefault="00420EDC" w:rsidP="001E4A2F">
      <w:pPr>
        <w:spacing w:after="0" w:line="240" w:lineRule="auto"/>
        <w:jc w:val="center"/>
        <w:rPr>
          <w:sz w:val="20"/>
          <w:szCs w:val="20"/>
        </w:rPr>
      </w:pPr>
      <w:r w:rsidRPr="001E4A2F">
        <w:rPr>
          <w:sz w:val="20"/>
          <w:szCs w:val="20"/>
        </w:rPr>
        <w:t xml:space="preserve">Kathleen Wilburn, </w:t>
      </w:r>
      <w:proofErr w:type="spellStart"/>
      <w:r w:rsidRPr="001E4A2F">
        <w:rPr>
          <w:sz w:val="20"/>
          <w:szCs w:val="20"/>
        </w:rPr>
        <w:t>Ed.D</w:t>
      </w:r>
      <w:proofErr w:type="spellEnd"/>
      <w:r w:rsidRPr="001E4A2F">
        <w:rPr>
          <w:sz w:val="20"/>
          <w:szCs w:val="20"/>
        </w:rPr>
        <w:t>.</w:t>
      </w:r>
    </w:p>
    <w:p w:rsidR="00420EDC" w:rsidRPr="001E4A2F" w:rsidRDefault="00420EDC" w:rsidP="001E4A2F">
      <w:pPr>
        <w:spacing w:after="0" w:line="240" w:lineRule="auto"/>
        <w:jc w:val="center"/>
        <w:rPr>
          <w:sz w:val="20"/>
          <w:szCs w:val="20"/>
        </w:rPr>
      </w:pPr>
      <w:r w:rsidRPr="001E4A2F">
        <w:rPr>
          <w:sz w:val="20"/>
          <w:szCs w:val="20"/>
        </w:rPr>
        <w:t>Professor, Management</w:t>
      </w:r>
    </w:p>
    <w:p w:rsidR="00420EDC" w:rsidRPr="001E4A2F" w:rsidRDefault="00420EDC" w:rsidP="001E4A2F">
      <w:pPr>
        <w:spacing w:after="0" w:line="240" w:lineRule="auto"/>
        <w:jc w:val="center"/>
        <w:rPr>
          <w:sz w:val="20"/>
          <w:szCs w:val="20"/>
        </w:rPr>
      </w:pPr>
      <w:r w:rsidRPr="001E4A2F">
        <w:rPr>
          <w:sz w:val="20"/>
          <w:szCs w:val="20"/>
        </w:rPr>
        <w:t xml:space="preserve">Bill </w:t>
      </w:r>
      <w:proofErr w:type="spellStart"/>
      <w:r w:rsidRPr="001E4A2F">
        <w:rPr>
          <w:sz w:val="20"/>
          <w:szCs w:val="20"/>
        </w:rPr>
        <w:t>M</w:t>
      </w:r>
      <w:r w:rsidR="00211A7E">
        <w:rPr>
          <w:sz w:val="20"/>
          <w:szCs w:val="20"/>
        </w:rPr>
        <w:t>u</w:t>
      </w:r>
      <w:r w:rsidRPr="001E4A2F">
        <w:rPr>
          <w:sz w:val="20"/>
          <w:szCs w:val="20"/>
        </w:rPr>
        <w:t>nday</w:t>
      </w:r>
      <w:proofErr w:type="spellEnd"/>
      <w:r w:rsidRPr="001E4A2F">
        <w:rPr>
          <w:sz w:val="20"/>
          <w:szCs w:val="20"/>
        </w:rPr>
        <w:t xml:space="preserve"> School of Business</w:t>
      </w:r>
    </w:p>
    <w:p w:rsidR="00420EDC" w:rsidRPr="001E4A2F" w:rsidRDefault="00420EDC" w:rsidP="001E4A2F">
      <w:pPr>
        <w:spacing w:after="0" w:line="240" w:lineRule="auto"/>
        <w:jc w:val="center"/>
        <w:rPr>
          <w:sz w:val="20"/>
          <w:szCs w:val="20"/>
        </w:rPr>
      </w:pPr>
      <w:r w:rsidRPr="001E4A2F">
        <w:rPr>
          <w:sz w:val="20"/>
          <w:szCs w:val="20"/>
        </w:rPr>
        <w:t>kathleew@stedwards.edu</w:t>
      </w:r>
      <w:bookmarkStart w:id="0" w:name="_GoBack"/>
      <w:bookmarkEnd w:id="0"/>
    </w:p>
    <w:p w:rsidR="00420EDC" w:rsidRPr="001E4A2F" w:rsidRDefault="00420EDC" w:rsidP="00420EDC">
      <w:pPr>
        <w:spacing w:after="0" w:line="240" w:lineRule="auto"/>
        <w:rPr>
          <w:sz w:val="20"/>
          <w:szCs w:val="20"/>
        </w:rPr>
      </w:pPr>
      <w:proofErr w:type="spellStart"/>
      <w:r w:rsidRPr="001E4A2F">
        <w:rPr>
          <w:sz w:val="20"/>
          <w:szCs w:val="20"/>
        </w:rPr>
        <w:t>Ed.D</w:t>
      </w:r>
      <w:proofErr w:type="spellEnd"/>
      <w:r w:rsidRPr="001E4A2F">
        <w:rPr>
          <w:sz w:val="20"/>
          <w:szCs w:val="20"/>
        </w:rPr>
        <w:t>.   University of Southern California</w:t>
      </w:r>
      <w:proofErr w:type="gramStart"/>
      <w:r w:rsidRPr="001E4A2F">
        <w:rPr>
          <w:sz w:val="20"/>
          <w:szCs w:val="20"/>
        </w:rPr>
        <w:t>,  Los</w:t>
      </w:r>
      <w:proofErr w:type="gramEnd"/>
      <w:r w:rsidRPr="001E4A2F">
        <w:rPr>
          <w:sz w:val="20"/>
          <w:szCs w:val="20"/>
        </w:rPr>
        <w:t xml:space="preserve"> Angeles, CA,  Higher Education Administration and Management,  </w:t>
      </w:r>
    </w:p>
    <w:p w:rsidR="00420EDC" w:rsidRPr="001E4A2F" w:rsidRDefault="00420EDC" w:rsidP="00420EDC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M.A</w:t>
      </w:r>
      <w:proofErr w:type="gramStart"/>
      <w:r w:rsidRPr="001E4A2F">
        <w:rPr>
          <w:sz w:val="20"/>
          <w:szCs w:val="20"/>
        </w:rPr>
        <w:t xml:space="preserve">.   </w:t>
      </w:r>
      <w:proofErr w:type="gramEnd"/>
      <w:r w:rsidRPr="001E4A2F">
        <w:rPr>
          <w:sz w:val="20"/>
          <w:szCs w:val="20"/>
        </w:rPr>
        <w:t>University of Northern Colorado</w:t>
      </w:r>
      <w:proofErr w:type="gramStart"/>
      <w:r w:rsidRPr="001E4A2F">
        <w:rPr>
          <w:sz w:val="20"/>
          <w:szCs w:val="20"/>
        </w:rPr>
        <w:t>,  Greeley</w:t>
      </w:r>
      <w:proofErr w:type="gramEnd"/>
      <w:r w:rsidRPr="001E4A2F">
        <w:rPr>
          <w:sz w:val="20"/>
          <w:szCs w:val="20"/>
        </w:rPr>
        <w:t>, CO,  Ps</w:t>
      </w:r>
      <w:r w:rsidR="00211A7E">
        <w:rPr>
          <w:sz w:val="20"/>
          <w:szCs w:val="20"/>
        </w:rPr>
        <w:t>ychology, Guidance &amp; Counseling</w:t>
      </w:r>
      <w:r w:rsidRPr="001E4A2F">
        <w:rPr>
          <w:sz w:val="20"/>
          <w:szCs w:val="20"/>
        </w:rPr>
        <w:t xml:space="preserve">  </w:t>
      </w:r>
    </w:p>
    <w:p w:rsidR="00420EDC" w:rsidRPr="001E4A2F" w:rsidRDefault="00420EDC" w:rsidP="00420EDC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M.A</w:t>
      </w:r>
      <w:proofErr w:type="gramStart"/>
      <w:r w:rsidRPr="001E4A2F">
        <w:rPr>
          <w:sz w:val="20"/>
          <w:szCs w:val="20"/>
        </w:rPr>
        <w:t xml:space="preserve">.   </w:t>
      </w:r>
      <w:proofErr w:type="gramEnd"/>
      <w:r w:rsidRPr="001E4A2F">
        <w:rPr>
          <w:sz w:val="20"/>
          <w:szCs w:val="20"/>
        </w:rPr>
        <w:t>University of New Mexico</w:t>
      </w:r>
      <w:proofErr w:type="gramStart"/>
      <w:r w:rsidRPr="001E4A2F">
        <w:rPr>
          <w:sz w:val="20"/>
          <w:szCs w:val="20"/>
        </w:rPr>
        <w:t>,  Albuquerque</w:t>
      </w:r>
      <w:proofErr w:type="gramEnd"/>
      <w:r w:rsidRPr="001E4A2F">
        <w:rPr>
          <w:sz w:val="20"/>
          <w:szCs w:val="20"/>
        </w:rPr>
        <w:t xml:space="preserve">, NM,  English/Comparative Literature </w:t>
      </w:r>
    </w:p>
    <w:p w:rsidR="00420EDC" w:rsidRPr="001E4A2F" w:rsidRDefault="00420EDC" w:rsidP="00420EDC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B.A</w:t>
      </w:r>
      <w:proofErr w:type="gramStart"/>
      <w:r w:rsidRPr="001E4A2F">
        <w:rPr>
          <w:sz w:val="20"/>
          <w:szCs w:val="20"/>
        </w:rPr>
        <w:t xml:space="preserve">.   </w:t>
      </w:r>
      <w:proofErr w:type="gramEnd"/>
      <w:r w:rsidRPr="001E4A2F">
        <w:rPr>
          <w:sz w:val="20"/>
          <w:szCs w:val="20"/>
        </w:rPr>
        <w:t>University of New Mexico</w:t>
      </w:r>
      <w:proofErr w:type="gramStart"/>
      <w:r w:rsidRPr="001E4A2F">
        <w:rPr>
          <w:sz w:val="20"/>
          <w:szCs w:val="20"/>
        </w:rPr>
        <w:t>,  Albuquerque</w:t>
      </w:r>
      <w:proofErr w:type="gramEnd"/>
      <w:r w:rsidR="00211A7E">
        <w:rPr>
          <w:sz w:val="20"/>
          <w:szCs w:val="20"/>
        </w:rPr>
        <w:t>, NM,  English/Journalism</w:t>
      </w:r>
      <w:r w:rsidRPr="001E4A2F">
        <w:rPr>
          <w:sz w:val="20"/>
          <w:szCs w:val="20"/>
        </w:rPr>
        <w:t xml:space="preserve"> </w:t>
      </w:r>
    </w:p>
    <w:p w:rsidR="00CE6BD9" w:rsidRPr="00B166F2" w:rsidRDefault="00CE6BD9" w:rsidP="00CE6BD9">
      <w:pPr>
        <w:spacing w:before="120" w:after="0" w:line="240" w:lineRule="auto"/>
        <w:rPr>
          <w:b/>
          <w:szCs w:val="24"/>
        </w:rPr>
      </w:pPr>
      <w:r w:rsidRPr="00B166F2">
        <w:rPr>
          <w:b/>
          <w:szCs w:val="24"/>
        </w:rPr>
        <w:t xml:space="preserve">Professional Experience  </w:t>
      </w:r>
    </w:p>
    <w:p w:rsidR="00CE6BD9" w:rsidRPr="001E4A2F" w:rsidRDefault="00AA7890" w:rsidP="00107E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Performance Design Group, Inc.</w:t>
      </w:r>
      <w:r w:rsidR="00CE6BD9" w:rsidRPr="001E4A2F">
        <w:rPr>
          <w:sz w:val="20"/>
          <w:szCs w:val="20"/>
        </w:rPr>
        <w:t xml:space="preserve"> </w:t>
      </w:r>
      <w:r w:rsidRPr="001E4A2F">
        <w:rPr>
          <w:sz w:val="20"/>
          <w:szCs w:val="20"/>
        </w:rPr>
        <w:t xml:space="preserve">Owner, </w:t>
      </w:r>
      <w:r w:rsidR="00CE6BD9" w:rsidRPr="001E4A2F">
        <w:rPr>
          <w:sz w:val="20"/>
          <w:szCs w:val="20"/>
        </w:rPr>
        <w:t>Austin, Texas</w:t>
      </w:r>
      <w:proofErr w:type="gramStart"/>
      <w:r w:rsidR="00CE6BD9" w:rsidRPr="001E4A2F">
        <w:rPr>
          <w:sz w:val="20"/>
          <w:szCs w:val="20"/>
        </w:rPr>
        <w:t>. A performance improvement company that assists companies in developing and implementing solutions to performance problems and develops the ability of companies to conduct their own skills training.</w:t>
      </w:r>
      <w:proofErr w:type="gramEnd"/>
      <w:r w:rsidR="00CE6BD9" w:rsidRPr="001E4A2F">
        <w:rPr>
          <w:sz w:val="20"/>
          <w:szCs w:val="20"/>
        </w:rPr>
        <w:t xml:space="preserve"> </w:t>
      </w:r>
    </w:p>
    <w:p w:rsidR="00CE6BD9" w:rsidRDefault="00CE6BD9" w:rsidP="00107EE4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United Training Services, Inc.</w:t>
      </w:r>
      <w:r>
        <w:rPr>
          <w:sz w:val="20"/>
          <w:szCs w:val="20"/>
        </w:rPr>
        <w:t xml:space="preserve"> (acquired by General Physics Corporation) Austin, Texas</w:t>
      </w:r>
      <w:proofErr w:type="gramStart"/>
      <w:r>
        <w:rPr>
          <w:sz w:val="20"/>
          <w:szCs w:val="20"/>
        </w:rPr>
        <w:t xml:space="preserve">. </w:t>
      </w:r>
      <w:proofErr w:type="gramEnd"/>
      <w:r>
        <w:rPr>
          <w:sz w:val="20"/>
          <w:szCs w:val="20"/>
        </w:rPr>
        <w:t xml:space="preserve">Consulting work in management development and continuous process improvement for tech companies like IBM, Samsung, Applied Materials, </w:t>
      </w:r>
    </w:p>
    <w:p w:rsidR="00CE6BD9" w:rsidRPr="001E4A2F" w:rsidRDefault="00CE6BD9" w:rsidP="00107EE4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Governor's Center for Quality and Management Development, LBJ School of Public Affairs Uni</w:t>
      </w:r>
      <w:r>
        <w:rPr>
          <w:sz w:val="20"/>
          <w:szCs w:val="20"/>
        </w:rPr>
        <w:t>versity of Texas</w:t>
      </w:r>
      <w:proofErr w:type="gramStart"/>
      <w:r>
        <w:rPr>
          <w:sz w:val="20"/>
          <w:szCs w:val="20"/>
        </w:rPr>
        <w:t xml:space="preserve">. </w:t>
      </w:r>
      <w:proofErr w:type="gramEnd"/>
      <w:r>
        <w:rPr>
          <w:sz w:val="20"/>
          <w:szCs w:val="20"/>
        </w:rPr>
        <w:t xml:space="preserve">Austin, </w:t>
      </w:r>
      <w:proofErr w:type="gramStart"/>
      <w:r>
        <w:rPr>
          <w:sz w:val="20"/>
          <w:szCs w:val="20"/>
        </w:rPr>
        <w:t>Texas</w:t>
      </w:r>
      <w:r w:rsidRPr="001E4A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Implemented</w:t>
      </w:r>
      <w:proofErr w:type="gramEnd"/>
      <w:r>
        <w:rPr>
          <w:sz w:val="20"/>
          <w:szCs w:val="20"/>
        </w:rPr>
        <w:t xml:space="preserve"> Total Quality Management in state agencies</w:t>
      </w:r>
      <w:r w:rsidR="00AA7890">
        <w:rPr>
          <w:sz w:val="20"/>
          <w:szCs w:val="20"/>
        </w:rPr>
        <w:t>, and developed and provided management and leadership training to state agency senior managers</w:t>
      </w:r>
    </w:p>
    <w:p w:rsidR="00CE6BD9" w:rsidRDefault="00CE6BD9" w:rsidP="00107EE4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Texas Department of Transportation</w:t>
      </w:r>
      <w:r w:rsidR="00AA7890"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Austin, Texas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="00AA7890" w:rsidRPr="001E4A2F">
        <w:rPr>
          <w:sz w:val="20"/>
          <w:szCs w:val="20"/>
        </w:rPr>
        <w:t xml:space="preserve">Director, </w:t>
      </w:r>
      <w:r w:rsidR="00AA7890" w:rsidRPr="00AA7890">
        <w:rPr>
          <w:sz w:val="20"/>
          <w:szCs w:val="20"/>
        </w:rPr>
        <w:t>Curriculum Design, Development and Evaluation</w:t>
      </w:r>
      <w:r w:rsidR="00AA7890">
        <w:rPr>
          <w:sz w:val="20"/>
          <w:szCs w:val="20"/>
        </w:rPr>
        <w:t xml:space="preserve"> Department</w:t>
      </w:r>
    </w:p>
    <w:p w:rsidR="00AA7890" w:rsidRPr="001E4A2F" w:rsidRDefault="00AA7890" w:rsidP="00107EE4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Texas Department of Transportation</w:t>
      </w:r>
      <w:r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Austin, Texas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AA7890">
        <w:rPr>
          <w:sz w:val="20"/>
          <w:szCs w:val="20"/>
        </w:rPr>
        <w:t>Director, Management and Sta</w:t>
      </w:r>
      <w:r>
        <w:rPr>
          <w:sz w:val="20"/>
          <w:szCs w:val="20"/>
        </w:rPr>
        <w:t>ff Development Training</w:t>
      </w:r>
    </w:p>
    <w:p w:rsidR="00CE6BD9" w:rsidRPr="001E4A2F" w:rsidRDefault="00AA7890" w:rsidP="00107E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Air Force Chaplaincy</w:t>
      </w:r>
      <w:proofErr w:type="gramStart"/>
      <w:r>
        <w:rPr>
          <w:sz w:val="20"/>
          <w:szCs w:val="20"/>
        </w:rPr>
        <w:t xml:space="preserve">, </w:t>
      </w:r>
      <w:r w:rsidRPr="001E4A2F">
        <w:rPr>
          <w:sz w:val="20"/>
          <w:szCs w:val="20"/>
        </w:rPr>
        <w:t xml:space="preserve"> Hickam</w:t>
      </w:r>
      <w:proofErr w:type="gramEnd"/>
      <w:r w:rsidRPr="001E4A2F">
        <w:rPr>
          <w:sz w:val="20"/>
          <w:szCs w:val="20"/>
        </w:rPr>
        <w:t xml:space="preserve"> Air Force Base</w:t>
      </w:r>
      <w:r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Hawaii</w:t>
      </w:r>
      <w:r>
        <w:rPr>
          <w:sz w:val="20"/>
          <w:szCs w:val="20"/>
        </w:rPr>
        <w:t>.</w:t>
      </w:r>
      <w:r w:rsidRPr="00AA7890">
        <w:rPr>
          <w:sz w:val="20"/>
          <w:szCs w:val="20"/>
        </w:rPr>
        <w:t xml:space="preserve">  </w:t>
      </w:r>
      <w:r w:rsidR="00211A7E">
        <w:rPr>
          <w:sz w:val="20"/>
          <w:szCs w:val="20"/>
        </w:rPr>
        <w:t>Director of Education</w:t>
      </w:r>
      <w:r w:rsidR="00CE6BD9" w:rsidRPr="001E4A2F">
        <w:rPr>
          <w:sz w:val="20"/>
          <w:szCs w:val="20"/>
        </w:rPr>
        <w:t xml:space="preserve"> </w:t>
      </w:r>
    </w:p>
    <w:p w:rsidR="00CE6BD9" w:rsidRPr="001E4A2F" w:rsidRDefault="00AA7890" w:rsidP="00107EE4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 xml:space="preserve">Chapman </w:t>
      </w:r>
      <w:r w:rsidR="00211A7E">
        <w:rPr>
          <w:sz w:val="20"/>
          <w:szCs w:val="20"/>
        </w:rPr>
        <w:t>University</w:t>
      </w:r>
      <w:proofErr w:type="gramStart"/>
      <w:r w:rsidR="00211A7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Executive Director for Chapman University undergraduate programs on three military bases </w:t>
      </w:r>
      <w:r w:rsidR="00CE6BD9" w:rsidRPr="001E4A2F">
        <w:rPr>
          <w:sz w:val="20"/>
          <w:szCs w:val="20"/>
        </w:rPr>
        <w:t>in New Mexico.</w:t>
      </w:r>
      <w:proofErr w:type="gramEnd"/>
      <w:r w:rsidR="00CE6BD9" w:rsidRPr="001E4A2F">
        <w:rPr>
          <w:sz w:val="20"/>
          <w:szCs w:val="20"/>
        </w:rPr>
        <w:t xml:space="preserve"> </w:t>
      </w:r>
    </w:p>
    <w:p w:rsidR="00B166F2" w:rsidRPr="001E4A2F" w:rsidRDefault="00B166F2" w:rsidP="00B166F2">
      <w:pPr>
        <w:spacing w:before="60"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Certifications:  </w:t>
      </w:r>
    </w:p>
    <w:p w:rsidR="00B166F2" w:rsidRPr="001E4A2F" w:rsidRDefault="00B166F2" w:rsidP="00B166F2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 xml:space="preserve">FIRO-B (Fundamental Interpersonal Relations Orientation-Behavior), Myers Briggs Type Indicator, Seven Habits of Effective People (Covey), Situational Leadership (Blanchard), Total Quality Management (Xerox), Facilitation (State of Texas), </w:t>
      </w:r>
    </w:p>
    <w:p w:rsidR="00CE6BD9" w:rsidRPr="00B166F2" w:rsidRDefault="00CE6BD9" w:rsidP="00CE6BD9">
      <w:pPr>
        <w:spacing w:before="120" w:after="0" w:line="240" w:lineRule="auto"/>
        <w:rPr>
          <w:b/>
          <w:szCs w:val="24"/>
        </w:rPr>
      </w:pPr>
      <w:r w:rsidRPr="00B166F2">
        <w:rPr>
          <w:b/>
          <w:szCs w:val="24"/>
        </w:rPr>
        <w:t xml:space="preserve">Academic Experience  </w:t>
      </w:r>
    </w:p>
    <w:p w:rsidR="00CE6BD9" w:rsidRPr="001E4A2F" w:rsidRDefault="00CE6BD9" w:rsidP="00CE6BD9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Faculty, St. Edward's University (2002 - Present), Austin, Texas.</w:t>
      </w:r>
      <w:proofErr w:type="gramEnd"/>
      <w:r w:rsidRPr="001E4A2F">
        <w:rPr>
          <w:sz w:val="20"/>
          <w:szCs w:val="20"/>
        </w:rPr>
        <w:t xml:space="preserve"> </w:t>
      </w:r>
    </w:p>
    <w:p w:rsidR="00CE6BD9" w:rsidRDefault="00CE6BD9" w:rsidP="00B166F2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Assistant Professor 2002-2007; Associate Professor 2007-2012, Tenure and Professor, 2012</w:t>
      </w:r>
    </w:p>
    <w:p w:rsidR="00CE6BD9" w:rsidRPr="001E4A2F" w:rsidRDefault="00AA7890" w:rsidP="00420EDC">
      <w:p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Adjunct Faculty for universities in New Mexico, Hawaii, and Texas</w:t>
      </w:r>
      <w:proofErr w:type="gramStart"/>
      <w:r>
        <w:rPr>
          <w:sz w:val="20"/>
          <w:szCs w:val="20"/>
        </w:rPr>
        <w:t xml:space="preserve">. </w:t>
      </w:r>
      <w:proofErr w:type="gramEnd"/>
      <w:r>
        <w:rPr>
          <w:sz w:val="20"/>
          <w:szCs w:val="20"/>
        </w:rPr>
        <w:t>(1980-2002)</w:t>
      </w:r>
    </w:p>
    <w:p w:rsidR="00B166F2" w:rsidRPr="001E4A2F" w:rsidRDefault="00B166F2" w:rsidP="00B166F2">
      <w:pPr>
        <w:spacing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Memberships  </w:t>
      </w:r>
    </w:p>
    <w:p w:rsidR="00B166F2" w:rsidRPr="001E4A2F" w:rsidRDefault="00B166F2" w:rsidP="00B166F2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Association for Pra</w:t>
      </w:r>
      <w:r w:rsidR="00211A7E">
        <w:rPr>
          <w:sz w:val="20"/>
          <w:szCs w:val="20"/>
        </w:rPr>
        <w:t>ctical and Professional Ethics</w:t>
      </w:r>
    </w:p>
    <w:p w:rsidR="00B166F2" w:rsidRPr="001E4A2F" w:rsidRDefault="00211A7E" w:rsidP="00B166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Western Academy of Management</w:t>
      </w:r>
    </w:p>
    <w:p w:rsidR="00420EDC" w:rsidRPr="008B6526" w:rsidRDefault="00107EE4" w:rsidP="00B166F2">
      <w:pPr>
        <w:spacing w:before="60" w:after="0" w:line="240" w:lineRule="auto"/>
        <w:rPr>
          <w:rFonts w:ascii="Times New Roman Bold" w:hAnsi="Times New Roman Bold"/>
          <w:b/>
          <w:sz w:val="20"/>
          <w:szCs w:val="20"/>
        </w:rPr>
      </w:pPr>
      <w:r>
        <w:rPr>
          <w:rFonts w:ascii="Times New Roman Bold" w:hAnsi="Times New Roman Bold"/>
          <w:b/>
          <w:sz w:val="20"/>
          <w:szCs w:val="20"/>
        </w:rPr>
        <w:t xml:space="preserve">Teaching and Advising:  </w:t>
      </w:r>
      <w:r w:rsidR="008B6526" w:rsidRPr="008B6526">
        <w:rPr>
          <w:rFonts w:ascii="Times New Roman Bold" w:hAnsi="Times New Roman Bold"/>
          <w:b/>
          <w:sz w:val="20"/>
          <w:szCs w:val="20"/>
        </w:rPr>
        <w:t>C</w:t>
      </w:r>
      <w:r w:rsidR="008B6526">
        <w:rPr>
          <w:rFonts w:ascii="Times New Roman Bold" w:hAnsi="Times New Roman Bold"/>
          <w:b/>
          <w:sz w:val="20"/>
          <w:szCs w:val="20"/>
        </w:rPr>
        <w:t>ourses Designed and Taught at St. Edw</w:t>
      </w:r>
      <w:r w:rsidR="008B6526" w:rsidRPr="008B6526">
        <w:rPr>
          <w:rFonts w:ascii="Times New Roman Bold" w:hAnsi="Times New Roman Bold"/>
          <w:b/>
          <w:sz w:val="20"/>
          <w:szCs w:val="20"/>
        </w:rPr>
        <w:t>ard’s University</w:t>
      </w:r>
    </w:p>
    <w:p w:rsidR="00D63B5F" w:rsidRPr="00D63B5F" w:rsidRDefault="00420EDC" w:rsidP="00D63B5F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 xml:space="preserve">Masters in Organizational Leadership and Ethics:  </w:t>
      </w:r>
      <w:r w:rsidR="00B547E7" w:rsidRPr="001E4A2F">
        <w:rPr>
          <w:sz w:val="20"/>
          <w:szCs w:val="20"/>
        </w:rPr>
        <w:t xml:space="preserve">MSLE </w:t>
      </w:r>
      <w:r w:rsidR="00D63B5F">
        <w:rPr>
          <w:sz w:val="20"/>
          <w:szCs w:val="20"/>
        </w:rPr>
        <w:t xml:space="preserve">6314 </w:t>
      </w:r>
      <w:r w:rsidRPr="001E4A2F">
        <w:rPr>
          <w:sz w:val="20"/>
          <w:szCs w:val="20"/>
        </w:rPr>
        <w:t xml:space="preserve">Building Ethical Organizations, </w:t>
      </w:r>
      <w:r w:rsidR="00B547E7" w:rsidRPr="001E4A2F">
        <w:rPr>
          <w:sz w:val="20"/>
          <w:szCs w:val="20"/>
        </w:rPr>
        <w:t xml:space="preserve">MSLE </w:t>
      </w:r>
      <w:r w:rsidR="00D63B5F">
        <w:rPr>
          <w:sz w:val="20"/>
          <w:szCs w:val="20"/>
        </w:rPr>
        <w:t>6313</w:t>
      </w:r>
    </w:p>
    <w:p w:rsidR="00B547E7" w:rsidRPr="001E4A2F" w:rsidRDefault="00420EDC" w:rsidP="00420EDC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Foundations of Ethical Leadership</w:t>
      </w:r>
      <w:r w:rsidR="008B6526">
        <w:rPr>
          <w:sz w:val="20"/>
          <w:szCs w:val="20"/>
        </w:rPr>
        <w:t xml:space="preserve"> (Designed and taught)</w:t>
      </w:r>
      <w:r w:rsidR="00B547E7" w:rsidRPr="001E4A2F">
        <w:rPr>
          <w:sz w:val="20"/>
          <w:szCs w:val="20"/>
        </w:rPr>
        <w:t>;</w:t>
      </w:r>
      <w:r w:rsidRPr="001E4A2F">
        <w:rPr>
          <w:sz w:val="20"/>
          <w:szCs w:val="20"/>
        </w:rPr>
        <w:t xml:space="preserve"> </w:t>
      </w:r>
      <w:r w:rsidR="00B547E7" w:rsidRPr="001E4A2F">
        <w:rPr>
          <w:sz w:val="20"/>
          <w:szCs w:val="20"/>
        </w:rPr>
        <w:t xml:space="preserve">MSLE </w:t>
      </w:r>
      <w:r w:rsidR="00D63B5F" w:rsidRPr="00D63B5F">
        <w:rPr>
          <w:sz w:val="20"/>
          <w:szCs w:val="20"/>
        </w:rPr>
        <w:t>6308</w:t>
      </w:r>
      <w:r w:rsidR="00D63B5F">
        <w:rPr>
          <w:sz w:val="20"/>
          <w:szCs w:val="20"/>
        </w:rPr>
        <w:t xml:space="preserve"> </w:t>
      </w:r>
      <w:r w:rsidRPr="001E4A2F">
        <w:rPr>
          <w:sz w:val="20"/>
          <w:szCs w:val="20"/>
        </w:rPr>
        <w:t xml:space="preserve">Global Leadership Perspectives </w:t>
      </w:r>
      <w:r w:rsidR="008B6526">
        <w:rPr>
          <w:sz w:val="20"/>
          <w:szCs w:val="20"/>
        </w:rPr>
        <w:t>(Designed and taught)</w:t>
      </w:r>
    </w:p>
    <w:p w:rsidR="00B547E7" w:rsidRPr="001E4A2F" w:rsidRDefault="00B547E7" w:rsidP="00420EDC">
      <w:pPr>
        <w:spacing w:after="60" w:line="240" w:lineRule="auto"/>
        <w:rPr>
          <w:sz w:val="20"/>
          <w:szCs w:val="20"/>
        </w:rPr>
      </w:pPr>
      <w:proofErr w:type="spellStart"/>
      <w:r w:rsidRPr="001E4A2F">
        <w:rPr>
          <w:sz w:val="20"/>
          <w:szCs w:val="20"/>
        </w:rPr>
        <w:t>Masters</w:t>
      </w:r>
      <w:proofErr w:type="spellEnd"/>
      <w:r w:rsidRPr="001E4A2F">
        <w:rPr>
          <w:sz w:val="20"/>
          <w:szCs w:val="20"/>
        </w:rPr>
        <w:t xml:space="preserve"> in Business Administration:  MGMT 6318 </w:t>
      </w:r>
      <w:r w:rsidR="00420EDC" w:rsidRPr="001E4A2F">
        <w:rPr>
          <w:sz w:val="20"/>
          <w:szCs w:val="20"/>
        </w:rPr>
        <w:t>Managerial Problem Solving</w:t>
      </w:r>
      <w:r w:rsidR="008B6526">
        <w:rPr>
          <w:sz w:val="20"/>
          <w:szCs w:val="20"/>
        </w:rPr>
        <w:t xml:space="preserve"> (Designed and taught);</w:t>
      </w:r>
      <w:r w:rsidR="00420EDC" w:rsidRPr="001E4A2F">
        <w:rPr>
          <w:sz w:val="20"/>
          <w:szCs w:val="20"/>
        </w:rPr>
        <w:t xml:space="preserve"> </w:t>
      </w:r>
      <w:r w:rsidRPr="001E4A2F">
        <w:rPr>
          <w:sz w:val="20"/>
          <w:szCs w:val="20"/>
        </w:rPr>
        <w:t xml:space="preserve">MGMT 6305 </w:t>
      </w:r>
      <w:r w:rsidR="00420EDC" w:rsidRPr="001E4A2F">
        <w:rPr>
          <w:sz w:val="20"/>
          <w:szCs w:val="20"/>
        </w:rPr>
        <w:t>Managing the Organization</w:t>
      </w:r>
      <w:r w:rsidR="008B6526">
        <w:rPr>
          <w:sz w:val="20"/>
          <w:szCs w:val="20"/>
        </w:rPr>
        <w:t xml:space="preserve">; </w:t>
      </w:r>
      <w:r w:rsidRPr="001E4A2F">
        <w:rPr>
          <w:sz w:val="20"/>
          <w:szCs w:val="20"/>
        </w:rPr>
        <w:t>MGMT 6325 Global Scenario Planning</w:t>
      </w:r>
      <w:r w:rsidR="008B6526">
        <w:rPr>
          <w:sz w:val="20"/>
          <w:szCs w:val="20"/>
        </w:rPr>
        <w:t xml:space="preserve"> (Designed and taught);</w:t>
      </w:r>
      <w:r w:rsidRPr="001E4A2F">
        <w:rPr>
          <w:sz w:val="20"/>
          <w:szCs w:val="20"/>
        </w:rPr>
        <w:t xml:space="preserve"> MGMT 6399 Special Topics in Management: Managing </w:t>
      </w:r>
      <w:proofErr w:type="gramStart"/>
      <w:r w:rsidRPr="001E4A2F">
        <w:rPr>
          <w:sz w:val="20"/>
          <w:szCs w:val="20"/>
        </w:rPr>
        <w:t>Teams</w:t>
      </w:r>
      <w:r w:rsidR="008B6526">
        <w:rPr>
          <w:sz w:val="20"/>
          <w:szCs w:val="20"/>
        </w:rPr>
        <w:t>(</w:t>
      </w:r>
      <w:proofErr w:type="gramEnd"/>
      <w:r w:rsidR="008B6526">
        <w:rPr>
          <w:sz w:val="20"/>
          <w:szCs w:val="20"/>
        </w:rPr>
        <w:t>Designed and taught);</w:t>
      </w:r>
      <w:r w:rsidRPr="001E4A2F">
        <w:rPr>
          <w:sz w:val="20"/>
          <w:szCs w:val="20"/>
        </w:rPr>
        <w:t xml:space="preserve"> Special Topics in Management; BUSI 6312 Managerial Communications--2009-2010</w:t>
      </w:r>
      <w:r w:rsidR="008B6526">
        <w:rPr>
          <w:sz w:val="20"/>
          <w:szCs w:val="20"/>
        </w:rPr>
        <w:t xml:space="preserve"> (Designed and taught);</w:t>
      </w:r>
      <w:r w:rsidRPr="001E4A2F">
        <w:rPr>
          <w:sz w:val="20"/>
          <w:szCs w:val="20"/>
        </w:rPr>
        <w:t>BUSI 5305</w:t>
      </w:r>
      <w:r w:rsidR="00073971" w:rsidRPr="001E4A2F"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</w:t>
      </w:r>
      <w:r w:rsidR="00073971" w:rsidRPr="001E4A2F">
        <w:rPr>
          <w:sz w:val="20"/>
          <w:szCs w:val="20"/>
        </w:rPr>
        <w:t>BUSI 5208, and BUSI 5106--</w:t>
      </w:r>
      <w:r w:rsidRPr="001E4A2F">
        <w:rPr>
          <w:sz w:val="20"/>
          <w:szCs w:val="20"/>
        </w:rPr>
        <w:t xml:space="preserve">Business Communications--2009-2010 </w:t>
      </w:r>
      <w:r w:rsidR="008B6526">
        <w:rPr>
          <w:sz w:val="20"/>
          <w:szCs w:val="20"/>
        </w:rPr>
        <w:t>(Designed and taught)</w:t>
      </w:r>
    </w:p>
    <w:p w:rsidR="00420EDC" w:rsidRPr="001E4A2F" w:rsidRDefault="00B547E7" w:rsidP="00420EDC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 xml:space="preserve">Undergraduate Management:  </w:t>
      </w:r>
      <w:r w:rsidR="00A177B1">
        <w:rPr>
          <w:sz w:val="20"/>
          <w:szCs w:val="20"/>
        </w:rPr>
        <w:t xml:space="preserve">IBUS 3340 International Business Administration, MGMT 2320 </w:t>
      </w:r>
      <w:r w:rsidR="00420EDC" w:rsidRPr="001E4A2F">
        <w:rPr>
          <w:sz w:val="20"/>
          <w:szCs w:val="20"/>
        </w:rPr>
        <w:t>Principles of Management</w:t>
      </w:r>
      <w:proofErr w:type="gramStart"/>
      <w:r w:rsidR="00A177B1">
        <w:rPr>
          <w:sz w:val="20"/>
          <w:szCs w:val="20"/>
        </w:rPr>
        <w:t>.</w:t>
      </w:r>
      <w:r w:rsidR="00420EDC" w:rsidRPr="001E4A2F">
        <w:rPr>
          <w:sz w:val="20"/>
          <w:szCs w:val="20"/>
        </w:rPr>
        <w:t xml:space="preserve"> </w:t>
      </w:r>
      <w:r w:rsidRPr="001E4A2F">
        <w:rPr>
          <w:sz w:val="20"/>
          <w:szCs w:val="20"/>
        </w:rPr>
        <w:t xml:space="preserve">MGMT </w:t>
      </w:r>
      <w:r w:rsidR="00A177B1">
        <w:rPr>
          <w:sz w:val="20"/>
          <w:szCs w:val="20"/>
        </w:rPr>
        <w:t xml:space="preserve">4343 </w:t>
      </w:r>
      <w:r w:rsidR="00420EDC" w:rsidRPr="001E4A2F">
        <w:rPr>
          <w:sz w:val="20"/>
          <w:szCs w:val="20"/>
        </w:rPr>
        <w:t>Problem Solving &amp; Decision Making</w:t>
      </w:r>
      <w:r w:rsidR="008B6526">
        <w:rPr>
          <w:sz w:val="20"/>
          <w:szCs w:val="20"/>
        </w:rPr>
        <w:t xml:space="preserve"> (Designed and taught)</w:t>
      </w:r>
      <w:r w:rsidRPr="001E4A2F">
        <w:rPr>
          <w:sz w:val="20"/>
          <w:szCs w:val="20"/>
        </w:rPr>
        <w:t>;</w:t>
      </w:r>
      <w:r w:rsidR="00420EDC" w:rsidRPr="001E4A2F">
        <w:rPr>
          <w:sz w:val="20"/>
          <w:szCs w:val="20"/>
        </w:rPr>
        <w:t xml:space="preserve"> </w:t>
      </w:r>
      <w:r w:rsidR="00A177B1" w:rsidRPr="001E4A2F">
        <w:rPr>
          <w:sz w:val="20"/>
          <w:szCs w:val="20"/>
        </w:rPr>
        <w:t xml:space="preserve">MGMT </w:t>
      </w:r>
      <w:r w:rsidR="008B6526" w:rsidRPr="008B6526">
        <w:rPr>
          <w:sz w:val="20"/>
          <w:szCs w:val="20"/>
        </w:rPr>
        <w:t>2320</w:t>
      </w:r>
      <w:r w:rsidR="00A177B1" w:rsidRPr="001E4A2F">
        <w:rPr>
          <w:sz w:val="20"/>
          <w:szCs w:val="20"/>
        </w:rPr>
        <w:t xml:space="preserve">  Principles of Leadership</w:t>
      </w:r>
      <w:r w:rsidR="008B6526">
        <w:rPr>
          <w:sz w:val="20"/>
          <w:szCs w:val="20"/>
        </w:rPr>
        <w:t xml:space="preserve"> (Designed and taught for Business Leadership LLC)</w:t>
      </w:r>
      <w:r w:rsidR="00A177B1">
        <w:rPr>
          <w:sz w:val="20"/>
          <w:szCs w:val="20"/>
        </w:rPr>
        <w:t xml:space="preserve">; </w:t>
      </w:r>
      <w:r w:rsidR="00073971" w:rsidRPr="001E4A2F">
        <w:rPr>
          <w:sz w:val="20"/>
          <w:szCs w:val="20"/>
        </w:rPr>
        <w:t>BUSI/</w:t>
      </w:r>
      <w:r w:rsidRPr="001E4A2F">
        <w:rPr>
          <w:sz w:val="20"/>
          <w:szCs w:val="20"/>
        </w:rPr>
        <w:t xml:space="preserve">MGMT </w:t>
      </w:r>
      <w:r w:rsidR="00A177B1">
        <w:rPr>
          <w:sz w:val="20"/>
          <w:szCs w:val="20"/>
        </w:rPr>
        <w:t>3399</w:t>
      </w:r>
      <w:r w:rsidR="00420EDC" w:rsidRPr="001E4A2F">
        <w:rPr>
          <w:sz w:val="20"/>
          <w:szCs w:val="20"/>
        </w:rPr>
        <w:t>Special Topics in Management</w:t>
      </w:r>
      <w:r w:rsidRPr="001E4A2F">
        <w:rPr>
          <w:sz w:val="20"/>
          <w:szCs w:val="20"/>
        </w:rPr>
        <w:t>:</w:t>
      </w:r>
      <w:r w:rsidR="00420EDC" w:rsidRPr="001E4A2F">
        <w:rPr>
          <w:sz w:val="20"/>
          <w:szCs w:val="20"/>
        </w:rPr>
        <w:t xml:space="preserve"> </w:t>
      </w:r>
      <w:r w:rsidRPr="001E4A2F">
        <w:rPr>
          <w:sz w:val="20"/>
          <w:szCs w:val="20"/>
        </w:rPr>
        <w:t>Leading Change Through Teams</w:t>
      </w:r>
      <w:r w:rsidR="008B6526">
        <w:rPr>
          <w:sz w:val="20"/>
          <w:szCs w:val="20"/>
        </w:rPr>
        <w:t xml:space="preserve"> (Designed and taught)</w:t>
      </w:r>
      <w:r w:rsidRPr="001E4A2F">
        <w:rPr>
          <w:sz w:val="20"/>
          <w:szCs w:val="20"/>
        </w:rPr>
        <w:t xml:space="preserve">; BUSI/MGMT </w:t>
      </w:r>
      <w:r w:rsidR="00A177B1">
        <w:rPr>
          <w:sz w:val="20"/>
          <w:szCs w:val="20"/>
        </w:rPr>
        <w:t>3</w:t>
      </w:r>
      <w:r w:rsidRPr="001E4A2F">
        <w:rPr>
          <w:sz w:val="20"/>
          <w:szCs w:val="20"/>
        </w:rPr>
        <w:t>3</w:t>
      </w:r>
      <w:r w:rsidR="00073971" w:rsidRPr="001E4A2F">
        <w:rPr>
          <w:sz w:val="20"/>
          <w:szCs w:val="20"/>
        </w:rPr>
        <w:t>99</w:t>
      </w:r>
      <w:r w:rsidRPr="001E4A2F">
        <w:rPr>
          <w:sz w:val="20"/>
          <w:szCs w:val="20"/>
        </w:rPr>
        <w:t xml:space="preserve"> Skills for 21st Century Managers</w:t>
      </w:r>
      <w:r w:rsidR="008B6526">
        <w:rPr>
          <w:sz w:val="20"/>
          <w:szCs w:val="20"/>
        </w:rPr>
        <w:t xml:space="preserve"> (Designed and taught)</w:t>
      </w:r>
      <w:r w:rsidR="00073971" w:rsidRPr="001E4A2F">
        <w:rPr>
          <w:sz w:val="20"/>
          <w:szCs w:val="20"/>
        </w:rPr>
        <w:t xml:space="preserve">; </w:t>
      </w:r>
      <w:r w:rsidR="00A177B1">
        <w:rPr>
          <w:sz w:val="20"/>
          <w:szCs w:val="20"/>
        </w:rPr>
        <w:t>BUSI/</w:t>
      </w:r>
      <w:r w:rsidR="00073971" w:rsidRPr="001E4A2F">
        <w:rPr>
          <w:sz w:val="20"/>
          <w:szCs w:val="20"/>
        </w:rPr>
        <w:t xml:space="preserve">MGMT </w:t>
      </w:r>
      <w:r w:rsidR="00A177B1">
        <w:rPr>
          <w:sz w:val="20"/>
          <w:szCs w:val="20"/>
        </w:rPr>
        <w:t xml:space="preserve">3399 </w:t>
      </w:r>
      <w:r w:rsidR="00073971" w:rsidRPr="001E4A2F">
        <w:rPr>
          <w:sz w:val="20"/>
          <w:szCs w:val="20"/>
        </w:rPr>
        <w:t>Special Topics in Management: Leading Change Through Teams</w:t>
      </w:r>
      <w:r w:rsidR="008B6526">
        <w:rPr>
          <w:sz w:val="20"/>
          <w:szCs w:val="20"/>
        </w:rPr>
        <w:t xml:space="preserve"> (Designed and taught)</w:t>
      </w:r>
      <w:r w:rsidR="00073971" w:rsidRPr="001E4A2F">
        <w:rPr>
          <w:sz w:val="20"/>
          <w:szCs w:val="20"/>
        </w:rPr>
        <w:t>; BUSI</w:t>
      </w:r>
      <w:r w:rsidR="00A177B1">
        <w:rPr>
          <w:sz w:val="20"/>
          <w:szCs w:val="20"/>
        </w:rPr>
        <w:t>/</w:t>
      </w:r>
      <w:r w:rsidR="00A177B1" w:rsidRPr="001E4A2F">
        <w:rPr>
          <w:sz w:val="20"/>
          <w:szCs w:val="20"/>
        </w:rPr>
        <w:t xml:space="preserve">MGMT </w:t>
      </w:r>
      <w:r w:rsidR="00073971" w:rsidRPr="001E4A2F">
        <w:rPr>
          <w:sz w:val="20"/>
          <w:szCs w:val="20"/>
        </w:rPr>
        <w:t>3399</w:t>
      </w:r>
      <w:r w:rsidR="00A177B1">
        <w:rPr>
          <w:sz w:val="20"/>
          <w:szCs w:val="20"/>
        </w:rPr>
        <w:t xml:space="preserve"> </w:t>
      </w:r>
      <w:r w:rsidR="00073971" w:rsidRPr="001E4A2F">
        <w:rPr>
          <w:sz w:val="20"/>
          <w:szCs w:val="20"/>
        </w:rPr>
        <w:t>Dimensions in Organizational Leadership</w:t>
      </w:r>
      <w:r w:rsidR="008B6526">
        <w:rPr>
          <w:sz w:val="20"/>
          <w:szCs w:val="20"/>
        </w:rPr>
        <w:t xml:space="preserve"> and taught); </w:t>
      </w:r>
      <w:r w:rsidR="008B6526" w:rsidRPr="008B6526">
        <w:rPr>
          <w:sz w:val="20"/>
          <w:szCs w:val="20"/>
        </w:rPr>
        <w:t>BUSI 2328 Global Business Responsibility and Ethics</w:t>
      </w:r>
      <w:r w:rsidR="008B6526">
        <w:rPr>
          <w:sz w:val="20"/>
          <w:szCs w:val="20"/>
        </w:rPr>
        <w:t xml:space="preserve"> (Designed)</w:t>
      </w:r>
      <w:proofErr w:type="gramEnd"/>
    </w:p>
    <w:p w:rsidR="00420EDC" w:rsidRPr="001E4A2F" w:rsidRDefault="00420EDC" w:rsidP="00420EDC">
      <w:pPr>
        <w:spacing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>Advising</w:t>
      </w:r>
    </w:p>
    <w:p w:rsidR="00420EDC" w:rsidRPr="001E4A2F" w:rsidRDefault="00420EDC" w:rsidP="00420EDC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19-32 Undergraduates 2004-present, Co-advisor Probationary Students, 2012-present</w:t>
      </w:r>
    </w:p>
    <w:p w:rsidR="00D63B5F" w:rsidRPr="00B166F2" w:rsidRDefault="00D63B5F" w:rsidP="00107EE4">
      <w:pPr>
        <w:spacing w:before="120" w:after="60" w:line="240" w:lineRule="auto"/>
        <w:rPr>
          <w:rFonts w:ascii="Times New Roman Bold" w:hAnsi="Times New Roman Bold"/>
          <w:b/>
          <w:szCs w:val="24"/>
        </w:rPr>
      </w:pPr>
      <w:r w:rsidRPr="00B166F2">
        <w:rPr>
          <w:rFonts w:ascii="Times New Roman Bold" w:hAnsi="Times New Roman Bold"/>
          <w:b/>
          <w:szCs w:val="24"/>
        </w:rPr>
        <w:lastRenderedPageBreak/>
        <w:t>Scholarship</w:t>
      </w:r>
      <w:r w:rsidR="00107EE4" w:rsidRPr="00B166F2">
        <w:rPr>
          <w:rFonts w:ascii="Times New Roman Bold" w:hAnsi="Times New Roman Bold"/>
          <w:b/>
          <w:szCs w:val="24"/>
        </w:rPr>
        <w:t xml:space="preserve"> at St. Edward’s University</w:t>
      </w:r>
    </w:p>
    <w:p w:rsidR="00420EDC" w:rsidRPr="001E4A2F" w:rsidRDefault="00420EDC" w:rsidP="00107EE4">
      <w:pPr>
        <w:spacing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Refereed Articles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(2014).</w:t>
      </w:r>
      <w:proofErr w:type="gramEnd"/>
      <w:r w:rsidRPr="001E4A2F">
        <w:rPr>
          <w:sz w:val="20"/>
          <w:szCs w:val="20"/>
        </w:rPr>
        <w:t xml:space="preserve">  Demonstrating a Commitment to Corporate Social Responsibility Not Simply Shared Value</w:t>
      </w:r>
      <w:proofErr w:type="gramStart"/>
      <w:r w:rsidRPr="001E4A2F">
        <w:rPr>
          <w:sz w:val="20"/>
          <w:szCs w:val="20"/>
        </w:rPr>
        <w:t xml:space="preserve">.   </w:t>
      </w:r>
      <w:r w:rsidRPr="001E4A2F">
        <w:rPr>
          <w:i/>
          <w:sz w:val="20"/>
          <w:szCs w:val="20"/>
        </w:rPr>
        <w:t>Business &amp; Professional Ethics Journal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(2014).</w:t>
      </w:r>
      <w:proofErr w:type="gramEnd"/>
      <w:r w:rsidRPr="001E4A2F">
        <w:rPr>
          <w:sz w:val="20"/>
          <w:szCs w:val="20"/>
        </w:rPr>
        <w:t xml:space="preserve">  </w:t>
      </w:r>
      <w:proofErr w:type="gramStart"/>
      <w:r w:rsidRPr="001E4A2F">
        <w:rPr>
          <w:sz w:val="20"/>
          <w:szCs w:val="20"/>
        </w:rPr>
        <w:t>Social License to Operate as</w:t>
      </w:r>
      <w:r w:rsidR="000C0F81" w:rsidRPr="001E4A2F">
        <w:rPr>
          <w:sz w:val="20"/>
          <w:szCs w:val="20"/>
        </w:rPr>
        <w:t xml:space="preserve"> a Business Strategy.</w:t>
      </w:r>
      <w:proofErr w:type="gramEnd"/>
      <w:r w:rsidR="000C0F81" w:rsidRPr="001E4A2F">
        <w:rPr>
          <w:sz w:val="20"/>
          <w:szCs w:val="20"/>
        </w:rPr>
        <w:t xml:space="preserve">  </w:t>
      </w:r>
      <w:proofErr w:type="gramStart"/>
      <w:r w:rsidRPr="001E4A2F">
        <w:rPr>
          <w:i/>
          <w:sz w:val="20"/>
          <w:szCs w:val="20"/>
        </w:rPr>
        <w:t>Organizational Cultures: An International Journal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(2013).</w:t>
      </w:r>
      <w:proofErr w:type="gramEnd"/>
      <w:r w:rsidRPr="001E4A2F">
        <w:rPr>
          <w:sz w:val="20"/>
          <w:szCs w:val="20"/>
        </w:rPr>
        <w:t xml:space="preserve">  Using Global Reporting Initiativ</w:t>
      </w:r>
      <w:r w:rsidR="000C0F81" w:rsidRPr="001E4A2F">
        <w:rPr>
          <w:sz w:val="20"/>
          <w:szCs w:val="20"/>
        </w:rPr>
        <w:t>e Indicators for CSR Programs</w:t>
      </w:r>
      <w:proofErr w:type="gramStart"/>
      <w:r w:rsidR="000C0F81" w:rsidRPr="001E4A2F">
        <w:rPr>
          <w:sz w:val="20"/>
          <w:szCs w:val="20"/>
        </w:rPr>
        <w:t>.</w:t>
      </w:r>
      <w:r w:rsidRPr="001E4A2F">
        <w:rPr>
          <w:sz w:val="20"/>
          <w:szCs w:val="20"/>
        </w:rPr>
        <w:t xml:space="preserve"> </w:t>
      </w:r>
      <w:r w:rsidRPr="001E4A2F">
        <w:rPr>
          <w:i/>
          <w:sz w:val="20"/>
          <w:szCs w:val="20"/>
        </w:rPr>
        <w:t>Jo</w:t>
      </w:r>
      <w:r w:rsidR="000C0F81" w:rsidRPr="001E4A2F">
        <w:rPr>
          <w:i/>
          <w:sz w:val="20"/>
          <w:szCs w:val="20"/>
        </w:rPr>
        <w:t>urnal of Global Responsibility</w:t>
      </w:r>
      <w:r w:rsidR="000C0F81" w:rsidRPr="001E4A2F"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4 (1).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(2013).</w:t>
      </w:r>
      <w:proofErr w:type="gramEnd"/>
      <w:r w:rsidRPr="001E4A2F">
        <w:rPr>
          <w:sz w:val="20"/>
          <w:szCs w:val="20"/>
        </w:rPr>
        <w:t xml:space="preserve">  The Double Bottom Line: Profit and Social Benefit</w:t>
      </w:r>
      <w:proofErr w:type="gramStart"/>
      <w:r w:rsidRPr="001E4A2F">
        <w:rPr>
          <w:sz w:val="20"/>
          <w:szCs w:val="20"/>
        </w:rPr>
        <w:t xml:space="preserve">.   </w:t>
      </w:r>
      <w:r w:rsidRPr="001E4A2F">
        <w:rPr>
          <w:i/>
          <w:sz w:val="20"/>
          <w:szCs w:val="20"/>
        </w:rPr>
        <w:t>Business Horizons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(2012).</w:t>
      </w:r>
      <w:proofErr w:type="gramEnd"/>
      <w:r w:rsidRPr="001E4A2F">
        <w:rPr>
          <w:sz w:val="20"/>
          <w:szCs w:val="20"/>
        </w:rPr>
        <w:t xml:space="preserve">  Achieving Social License to Oper</w:t>
      </w:r>
      <w:r w:rsidR="000C0F81" w:rsidRPr="001E4A2F">
        <w:rPr>
          <w:sz w:val="20"/>
          <w:szCs w:val="20"/>
        </w:rPr>
        <w:t>ate Using Stakeholder Theory</w:t>
      </w:r>
      <w:proofErr w:type="gramStart"/>
      <w:r w:rsidR="000C0F81" w:rsidRPr="001E4A2F">
        <w:rPr>
          <w:sz w:val="20"/>
          <w:szCs w:val="20"/>
        </w:rPr>
        <w:t xml:space="preserve">. </w:t>
      </w:r>
      <w:r w:rsidRPr="001E4A2F">
        <w:rPr>
          <w:i/>
          <w:sz w:val="20"/>
          <w:szCs w:val="20"/>
        </w:rPr>
        <w:t>Journal of International Business Ethics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(2012).</w:t>
      </w:r>
      <w:proofErr w:type="gramEnd"/>
      <w:r w:rsidRPr="001E4A2F">
        <w:rPr>
          <w:sz w:val="20"/>
          <w:szCs w:val="20"/>
        </w:rPr>
        <w:t xml:space="preserve">  App</w:t>
      </w:r>
      <w:r w:rsidR="000C0F81" w:rsidRPr="001E4A2F">
        <w:rPr>
          <w:sz w:val="20"/>
          <w:szCs w:val="20"/>
        </w:rPr>
        <w:t>lied Learning and Reflection</w:t>
      </w:r>
      <w:proofErr w:type="gramStart"/>
      <w:r w:rsidR="000C0F81" w:rsidRPr="001E4A2F">
        <w:rPr>
          <w:sz w:val="20"/>
          <w:szCs w:val="20"/>
        </w:rPr>
        <w:t xml:space="preserve">. </w:t>
      </w:r>
      <w:r w:rsidRPr="001E4A2F">
        <w:rPr>
          <w:i/>
          <w:sz w:val="20"/>
          <w:szCs w:val="20"/>
        </w:rPr>
        <w:t>Journal of Business Management and Change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(2011).</w:t>
      </w:r>
      <w:proofErr w:type="gramEnd"/>
      <w:r w:rsidRPr="001E4A2F">
        <w:rPr>
          <w:sz w:val="20"/>
          <w:szCs w:val="20"/>
        </w:rPr>
        <w:t xml:space="preserve">  A</w:t>
      </w:r>
      <w:r w:rsidR="000C0F81" w:rsidRPr="001E4A2F">
        <w:rPr>
          <w:sz w:val="20"/>
          <w:szCs w:val="20"/>
        </w:rPr>
        <w:t>bbreviated Scenario Thinking</w:t>
      </w:r>
      <w:proofErr w:type="gramStart"/>
      <w:r w:rsidR="000C0F81" w:rsidRPr="001E4A2F">
        <w:rPr>
          <w:sz w:val="20"/>
          <w:szCs w:val="20"/>
        </w:rPr>
        <w:t xml:space="preserve">. </w:t>
      </w:r>
      <w:r w:rsidRPr="001E4A2F">
        <w:rPr>
          <w:i/>
          <w:sz w:val="20"/>
          <w:szCs w:val="20"/>
        </w:rPr>
        <w:t>Business Horizons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(2011).</w:t>
      </w:r>
      <w:proofErr w:type="gramEnd"/>
      <w:r w:rsidRPr="001E4A2F">
        <w:rPr>
          <w:sz w:val="20"/>
          <w:szCs w:val="20"/>
        </w:rPr>
        <w:t xml:space="preserve">  Scenarios and Strategic Decision Making</w:t>
      </w:r>
      <w:proofErr w:type="gramStart"/>
      <w:r w:rsidRPr="001E4A2F">
        <w:rPr>
          <w:sz w:val="20"/>
          <w:szCs w:val="20"/>
        </w:rPr>
        <w:t xml:space="preserve">.   </w:t>
      </w:r>
      <w:r w:rsidRPr="001E4A2F">
        <w:rPr>
          <w:i/>
          <w:sz w:val="20"/>
          <w:szCs w:val="20"/>
        </w:rPr>
        <w:t>Journal of Management Policy and Practice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Wilburn, K. (2008).  A Model for Partnering with Not-For-Profits to Develop Socially Responsible Business in a Global Environment</w:t>
      </w:r>
      <w:proofErr w:type="gramStart"/>
      <w:r w:rsidRPr="001E4A2F">
        <w:rPr>
          <w:sz w:val="20"/>
          <w:szCs w:val="20"/>
        </w:rPr>
        <w:t xml:space="preserve">.   </w:t>
      </w:r>
      <w:r w:rsidRPr="001E4A2F">
        <w:rPr>
          <w:i/>
          <w:sz w:val="20"/>
          <w:szCs w:val="20"/>
        </w:rPr>
        <w:t>Journal of Business Ethics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(2007).</w:t>
      </w:r>
      <w:proofErr w:type="gramEnd"/>
      <w:r w:rsidRPr="001E4A2F">
        <w:rPr>
          <w:sz w:val="20"/>
          <w:szCs w:val="20"/>
        </w:rPr>
        <w:t xml:space="preserve">  A Study in Change Management: </w:t>
      </w:r>
      <w:proofErr w:type="spellStart"/>
      <w:r w:rsidRPr="001E4A2F">
        <w:rPr>
          <w:sz w:val="20"/>
          <w:szCs w:val="20"/>
        </w:rPr>
        <w:t>Maryhill</w:t>
      </w:r>
      <w:proofErr w:type="spellEnd"/>
      <w:r w:rsidRPr="001E4A2F">
        <w:rPr>
          <w:sz w:val="20"/>
          <w:szCs w:val="20"/>
        </w:rPr>
        <w:t xml:space="preserve"> College for Women of St. Edward's University</w:t>
      </w:r>
      <w:proofErr w:type="gramStart"/>
      <w:r w:rsidRPr="001E4A2F">
        <w:rPr>
          <w:sz w:val="20"/>
          <w:szCs w:val="20"/>
        </w:rPr>
        <w:t xml:space="preserve">.   </w:t>
      </w:r>
      <w:r w:rsidRPr="001E4A2F">
        <w:rPr>
          <w:i/>
          <w:sz w:val="20"/>
          <w:szCs w:val="20"/>
        </w:rPr>
        <w:t>Perspectives in Business.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(2006).</w:t>
      </w:r>
      <w:proofErr w:type="gramEnd"/>
      <w:r w:rsidRPr="001E4A2F">
        <w:rPr>
          <w:sz w:val="20"/>
          <w:szCs w:val="20"/>
        </w:rPr>
        <w:t xml:space="preserve">  The Leader's Responsibility for Creating a Community of Shared Values</w:t>
      </w:r>
      <w:proofErr w:type="gramStart"/>
      <w:r w:rsidRPr="001E4A2F">
        <w:rPr>
          <w:sz w:val="20"/>
          <w:szCs w:val="20"/>
        </w:rPr>
        <w:t xml:space="preserve">.   </w:t>
      </w:r>
      <w:r w:rsidRPr="001E4A2F">
        <w:rPr>
          <w:i/>
          <w:sz w:val="20"/>
          <w:szCs w:val="20"/>
        </w:rPr>
        <w:t>Journal of Ethics in Leadership</w:t>
      </w:r>
      <w:r w:rsidRPr="001E4A2F">
        <w:rPr>
          <w:sz w:val="20"/>
          <w:szCs w:val="20"/>
        </w:rPr>
        <w:t>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(2004).</w:t>
      </w:r>
      <w:proofErr w:type="gramEnd"/>
      <w:r w:rsidRPr="001E4A2F">
        <w:rPr>
          <w:sz w:val="20"/>
          <w:szCs w:val="20"/>
        </w:rPr>
        <w:t xml:space="preserve">  Organizational Values: The Right Stuff or Fluff</w:t>
      </w:r>
      <w:proofErr w:type="gramStart"/>
      <w:r w:rsidRPr="001E4A2F">
        <w:rPr>
          <w:sz w:val="20"/>
          <w:szCs w:val="20"/>
        </w:rPr>
        <w:t xml:space="preserve">?   </w:t>
      </w:r>
      <w:r w:rsidRPr="001E4A2F">
        <w:rPr>
          <w:i/>
          <w:sz w:val="20"/>
          <w:szCs w:val="20"/>
        </w:rPr>
        <w:t>Journal of Management Research</w:t>
      </w:r>
      <w:r w:rsidRPr="001E4A2F">
        <w:rPr>
          <w:sz w:val="20"/>
          <w:szCs w:val="20"/>
        </w:rPr>
        <w:t>, 5.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(2013).</w:t>
      </w:r>
      <w:proofErr w:type="gramEnd"/>
      <w:r w:rsidRPr="001E4A2F">
        <w:rPr>
          <w:sz w:val="20"/>
          <w:szCs w:val="20"/>
        </w:rPr>
        <w:t xml:space="preserve">  Certified B Corporations and B Lab: Certifying Corporate Social Responsibility</w:t>
      </w:r>
      <w:proofErr w:type="gramStart"/>
      <w:r w:rsidRPr="001E4A2F">
        <w:rPr>
          <w:sz w:val="20"/>
          <w:szCs w:val="20"/>
        </w:rPr>
        <w:t>.   21st</w:t>
      </w:r>
      <w:proofErr w:type="gramEnd"/>
      <w:r w:rsidRPr="001E4A2F">
        <w:rPr>
          <w:sz w:val="20"/>
          <w:szCs w:val="20"/>
        </w:rPr>
        <w:t xml:space="preserve"> Annual </w:t>
      </w:r>
      <w:r w:rsidR="000C0F81" w:rsidRPr="001E4A2F">
        <w:rPr>
          <w:sz w:val="20"/>
          <w:szCs w:val="20"/>
        </w:rPr>
        <w:t>Association</w:t>
      </w:r>
      <w:r w:rsidRPr="001E4A2F">
        <w:rPr>
          <w:sz w:val="20"/>
          <w:szCs w:val="20"/>
        </w:rPr>
        <w:t xml:space="preserve"> for </w:t>
      </w:r>
      <w:r w:rsidR="000C0F81" w:rsidRPr="001E4A2F">
        <w:rPr>
          <w:sz w:val="20"/>
          <w:szCs w:val="20"/>
        </w:rPr>
        <w:t>Professional</w:t>
      </w:r>
      <w:r w:rsidRPr="001E4A2F">
        <w:rPr>
          <w:sz w:val="20"/>
          <w:szCs w:val="20"/>
        </w:rPr>
        <w:t xml:space="preserve"> and Practical Ethics Conference.   </w:t>
      </w:r>
    </w:p>
    <w:p w:rsidR="00420EDC" w:rsidRPr="001E4A2F" w:rsidRDefault="00420EDC" w:rsidP="00A177B1">
      <w:pPr>
        <w:spacing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Invited Articles/Reviews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(2012).</w:t>
      </w:r>
      <w:proofErr w:type="gramEnd"/>
      <w:r w:rsidRPr="001E4A2F">
        <w:rPr>
          <w:sz w:val="20"/>
          <w:szCs w:val="20"/>
        </w:rPr>
        <w:t xml:space="preserve">  Abbreviated Scenario Thinking</w:t>
      </w:r>
      <w:proofErr w:type="gramStart"/>
      <w:r w:rsidRPr="001E4A2F">
        <w:rPr>
          <w:sz w:val="20"/>
          <w:szCs w:val="20"/>
        </w:rPr>
        <w:t xml:space="preserve">.   </w:t>
      </w:r>
      <w:proofErr w:type="gramEnd"/>
      <w:r w:rsidRPr="001E4A2F">
        <w:rPr>
          <w:sz w:val="20"/>
          <w:szCs w:val="20"/>
        </w:rPr>
        <w:t xml:space="preserve">Harvard Business Review.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(in press, 2011).</w:t>
      </w:r>
      <w:proofErr w:type="gramEnd"/>
      <w:r w:rsidRPr="001E4A2F">
        <w:rPr>
          <w:sz w:val="20"/>
          <w:szCs w:val="20"/>
        </w:rPr>
        <w:t xml:space="preserve">  Using Stakeholder-based Problem Solving Process</w:t>
      </w:r>
      <w:proofErr w:type="gramStart"/>
      <w:r w:rsidRPr="001E4A2F">
        <w:rPr>
          <w:sz w:val="20"/>
          <w:szCs w:val="20"/>
        </w:rPr>
        <w:t>.   Philosophy Study.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 xml:space="preserve">Books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(2013).</w:t>
      </w:r>
      <w:proofErr w:type="gramEnd"/>
      <w:r w:rsidRPr="001E4A2F">
        <w:rPr>
          <w:sz w:val="20"/>
          <w:szCs w:val="20"/>
        </w:rPr>
        <w:t xml:space="preserve">  </w:t>
      </w:r>
      <w:proofErr w:type="gramStart"/>
      <w:r w:rsidRPr="001E4A2F">
        <w:rPr>
          <w:sz w:val="20"/>
          <w:szCs w:val="20"/>
        </w:rPr>
        <w:t>Guidelines for Graduate Study Kendall-Hunt.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(2012).</w:t>
      </w:r>
      <w:proofErr w:type="gramEnd"/>
      <w:r w:rsidRPr="001E4A2F">
        <w:rPr>
          <w:sz w:val="20"/>
          <w:szCs w:val="20"/>
        </w:rPr>
        <w:t xml:space="preserve">  </w:t>
      </w:r>
      <w:proofErr w:type="gramStart"/>
      <w:r w:rsidRPr="001E4A2F">
        <w:rPr>
          <w:sz w:val="20"/>
          <w:szCs w:val="20"/>
        </w:rPr>
        <w:t>Values-Based Problem Solving, 2nd edition Kendall-Hunt.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Wilburn, K. (2008).  Scenarios: Imagining the Future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1E4A2F">
        <w:rPr>
          <w:sz w:val="20"/>
          <w:szCs w:val="20"/>
        </w:rPr>
        <w:t xml:space="preserve">Dubuque Iowa:  Kendall-Hunt.   </w:t>
      </w:r>
    </w:p>
    <w:p w:rsidR="00420EDC" w:rsidRPr="001E4A2F" w:rsidRDefault="00420EDC" w:rsidP="00A177B1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Wilburn, K. &amp; Wilburn, R. (2006).</w:t>
      </w:r>
      <w:proofErr w:type="gramEnd"/>
      <w:r w:rsidRPr="001E4A2F">
        <w:rPr>
          <w:sz w:val="20"/>
          <w:szCs w:val="20"/>
        </w:rPr>
        <w:t xml:space="preserve">  Values Based Problem Solving</w:t>
      </w:r>
      <w:proofErr w:type="gramStart"/>
      <w:r w:rsidRPr="001E4A2F">
        <w:rPr>
          <w:sz w:val="20"/>
          <w:szCs w:val="20"/>
        </w:rPr>
        <w:t>. Dubuque, Iowa:  Kendall/Hunt.</w:t>
      </w:r>
      <w:proofErr w:type="gramEnd"/>
      <w:r w:rsidRPr="001E4A2F">
        <w:rPr>
          <w:sz w:val="20"/>
          <w:szCs w:val="20"/>
        </w:rPr>
        <w:t xml:space="preserve">   </w:t>
      </w:r>
    </w:p>
    <w:p w:rsidR="00420EDC" w:rsidRPr="001E4A2F" w:rsidRDefault="00420EDC" w:rsidP="00A177B1">
      <w:pPr>
        <w:spacing w:before="60"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Book Chapters  </w:t>
      </w:r>
    </w:p>
    <w:p w:rsidR="00420EDC" w:rsidRPr="001E4A2F" w:rsidRDefault="00420EDC" w:rsidP="00420EDC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Wilburn, K. M. (2014)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1E4A2F">
        <w:rPr>
          <w:sz w:val="20"/>
          <w:szCs w:val="20"/>
        </w:rPr>
        <w:t>Solving Organizational Problems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1E4A2F">
        <w:rPr>
          <w:sz w:val="20"/>
          <w:szCs w:val="20"/>
        </w:rPr>
        <w:t>Applying Sport Management Concepts: The Middletown College Case Study</w:t>
      </w:r>
      <w:proofErr w:type="gramStart"/>
      <w:r w:rsidRPr="001E4A2F">
        <w:rPr>
          <w:sz w:val="20"/>
          <w:szCs w:val="20"/>
        </w:rPr>
        <w:t>. American Press.</w:t>
      </w:r>
      <w:proofErr w:type="gramEnd"/>
      <w:r w:rsidRPr="001E4A2F">
        <w:rPr>
          <w:sz w:val="20"/>
          <w:szCs w:val="20"/>
        </w:rPr>
        <w:t xml:space="preserve">  </w:t>
      </w:r>
    </w:p>
    <w:p w:rsidR="00420EDC" w:rsidRPr="001E4A2F" w:rsidRDefault="00420EDC" w:rsidP="00420EDC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Wilburn, K. &amp; Wilburn, R. (2014)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1E4A2F">
        <w:rPr>
          <w:sz w:val="20"/>
          <w:szCs w:val="20"/>
        </w:rPr>
        <w:t>Corporate Social Responsibility: Journey into the Mainstream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1E4A2F">
        <w:rPr>
          <w:sz w:val="20"/>
          <w:szCs w:val="20"/>
        </w:rPr>
        <w:t>In Andrew P. Newell (Ed.), Corporate Social Responsibility: Challeng</w:t>
      </w:r>
      <w:r w:rsidR="00073971" w:rsidRPr="001E4A2F">
        <w:rPr>
          <w:sz w:val="20"/>
          <w:szCs w:val="20"/>
        </w:rPr>
        <w:t>es, Benefits and Impacts on Busi</w:t>
      </w:r>
      <w:r w:rsidRPr="001E4A2F">
        <w:rPr>
          <w:sz w:val="20"/>
          <w:szCs w:val="20"/>
        </w:rPr>
        <w:t>ness Performance</w:t>
      </w:r>
      <w:proofErr w:type="gramStart"/>
      <w:r w:rsidRPr="001E4A2F">
        <w:rPr>
          <w:sz w:val="20"/>
          <w:szCs w:val="20"/>
        </w:rPr>
        <w:t>. Nova Publishers.</w:t>
      </w:r>
      <w:proofErr w:type="gramEnd"/>
      <w:r w:rsidRPr="001E4A2F">
        <w:rPr>
          <w:sz w:val="20"/>
          <w:szCs w:val="20"/>
        </w:rPr>
        <w:t xml:space="preserve">  </w:t>
      </w:r>
    </w:p>
    <w:p w:rsidR="00420EDC" w:rsidRPr="001E4A2F" w:rsidRDefault="00420EDC" w:rsidP="00420EDC">
      <w:pPr>
        <w:spacing w:after="6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Presentation of Refereed Papers  </w:t>
      </w:r>
    </w:p>
    <w:p w:rsidR="00420EDC" w:rsidRPr="00107EE4" w:rsidRDefault="00107EE4" w:rsidP="00420EDC">
      <w:pPr>
        <w:spacing w:after="60" w:line="240" w:lineRule="auto"/>
        <w:rPr>
          <w:sz w:val="20"/>
          <w:szCs w:val="20"/>
        </w:rPr>
      </w:pPr>
      <w:r w:rsidRPr="00107EE4">
        <w:rPr>
          <w:sz w:val="20"/>
          <w:szCs w:val="20"/>
        </w:rPr>
        <w:t xml:space="preserve">2004-2015 Presented 1-2 papers each year at </w:t>
      </w:r>
      <w:r w:rsidR="00420EDC" w:rsidRPr="00107EE4">
        <w:rPr>
          <w:sz w:val="20"/>
          <w:szCs w:val="20"/>
        </w:rPr>
        <w:t xml:space="preserve">International </w:t>
      </w:r>
      <w:r w:rsidRPr="00107EE4">
        <w:rPr>
          <w:sz w:val="20"/>
          <w:szCs w:val="20"/>
        </w:rPr>
        <w:t xml:space="preserve">or National Conferences on topics that </w:t>
      </w:r>
      <w:proofErr w:type="gramStart"/>
      <w:r w:rsidRPr="00107EE4">
        <w:rPr>
          <w:sz w:val="20"/>
          <w:szCs w:val="20"/>
        </w:rPr>
        <w:t>are reflected</w:t>
      </w:r>
      <w:proofErr w:type="gramEnd"/>
      <w:r w:rsidRPr="00107EE4">
        <w:rPr>
          <w:sz w:val="20"/>
          <w:szCs w:val="20"/>
        </w:rPr>
        <w:t xml:space="preserve"> in the published papers</w:t>
      </w:r>
    </w:p>
    <w:p w:rsidR="00910DBB" w:rsidRPr="001E4A2F" w:rsidRDefault="00910DBB" w:rsidP="00A177B1">
      <w:pPr>
        <w:spacing w:before="60"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 xml:space="preserve">Reviewer </w:t>
      </w:r>
    </w:p>
    <w:p w:rsidR="004253F0" w:rsidRPr="001E4A2F" w:rsidRDefault="00107EE4" w:rsidP="00107EE4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20</w:t>
      </w:r>
      <w:r>
        <w:rPr>
          <w:sz w:val="20"/>
          <w:szCs w:val="20"/>
        </w:rPr>
        <w:t>08–</w:t>
      </w:r>
      <w:r w:rsidRPr="001E4A2F">
        <w:rPr>
          <w:sz w:val="20"/>
          <w:szCs w:val="20"/>
        </w:rPr>
        <w:t xml:space="preserve">2014 </w:t>
      </w:r>
      <w:r>
        <w:rPr>
          <w:sz w:val="20"/>
          <w:szCs w:val="20"/>
        </w:rPr>
        <w:t xml:space="preserve">Reviewed papers for conferences and/or journals  </w:t>
      </w:r>
    </w:p>
    <w:p w:rsidR="00910DBB" w:rsidRPr="001E4A2F" w:rsidRDefault="00910DBB" w:rsidP="00910DBB">
      <w:pPr>
        <w:spacing w:before="60" w:after="0" w:line="240" w:lineRule="auto"/>
        <w:rPr>
          <w:sz w:val="20"/>
          <w:szCs w:val="20"/>
        </w:rPr>
      </w:pPr>
      <w:r w:rsidRPr="001E4A2F">
        <w:rPr>
          <w:b/>
          <w:sz w:val="20"/>
          <w:szCs w:val="20"/>
        </w:rPr>
        <w:t>Editor</w:t>
      </w:r>
      <w:r w:rsidRPr="001E4A2F">
        <w:rPr>
          <w:sz w:val="20"/>
          <w:szCs w:val="20"/>
        </w:rPr>
        <w:t xml:space="preserve"> </w:t>
      </w:r>
    </w:p>
    <w:p w:rsidR="00910DBB" w:rsidRPr="001E4A2F" w:rsidRDefault="00107EE4" w:rsidP="00910DBB">
      <w:pPr>
        <w:spacing w:after="6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2004–</w:t>
      </w:r>
      <w:r w:rsidR="00910DBB" w:rsidRPr="001E4A2F">
        <w:rPr>
          <w:sz w:val="20"/>
          <w:szCs w:val="20"/>
        </w:rPr>
        <w:t>2009:  Perspectives in Business.</w:t>
      </w:r>
      <w:proofErr w:type="gramEnd"/>
      <w:r w:rsidR="00910DBB" w:rsidRPr="001E4A2F">
        <w:rPr>
          <w:sz w:val="20"/>
          <w:szCs w:val="20"/>
        </w:rPr>
        <w:t xml:space="preserve">  Editor of business journal listed in Cabell's directories for management, finance, and marketing</w:t>
      </w:r>
      <w:proofErr w:type="gramStart"/>
      <w:r w:rsidR="00910DBB" w:rsidRPr="001E4A2F">
        <w:rPr>
          <w:sz w:val="20"/>
          <w:szCs w:val="20"/>
        </w:rPr>
        <w:t xml:space="preserve">. </w:t>
      </w:r>
      <w:proofErr w:type="gramEnd"/>
      <w:r w:rsidR="00910DBB" w:rsidRPr="001E4A2F">
        <w:rPr>
          <w:sz w:val="20"/>
          <w:szCs w:val="20"/>
        </w:rPr>
        <w:t xml:space="preserve">It attracted papers from faculty in other universities and colleges in the U.S. and globally. </w:t>
      </w:r>
    </w:p>
    <w:p w:rsidR="00D63B5F" w:rsidRPr="00223880" w:rsidRDefault="00D63B5F" w:rsidP="00A177B1">
      <w:pPr>
        <w:spacing w:before="60" w:after="60" w:line="240" w:lineRule="auto"/>
        <w:rPr>
          <w:rFonts w:ascii="Times New Roman Bold" w:hAnsi="Times New Roman Bold"/>
          <w:b/>
          <w:sz w:val="22"/>
        </w:rPr>
      </w:pPr>
      <w:r w:rsidRPr="00223880">
        <w:rPr>
          <w:rFonts w:ascii="Times New Roman Bold" w:hAnsi="Times New Roman Bold"/>
          <w:b/>
          <w:sz w:val="22"/>
        </w:rPr>
        <w:t xml:space="preserve">Service </w:t>
      </w:r>
      <w:r w:rsidR="00107EE4" w:rsidRPr="00223880">
        <w:rPr>
          <w:rFonts w:ascii="Times New Roman Bold" w:hAnsi="Times New Roman Bold"/>
          <w:b/>
          <w:sz w:val="22"/>
        </w:rPr>
        <w:t>Activities at St. Edward’s University</w:t>
      </w:r>
    </w:p>
    <w:p w:rsidR="00420EDC" w:rsidRPr="001E4A2F" w:rsidRDefault="00107EE4" w:rsidP="00420EDC">
      <w:pPr>
        <w:spacing w:after="60" w:line="24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Munday</w:t>
      </w:r>
      <w:proofErr w:type="spellEnd"/>
      <w:r>
        <w:rPr>
          <w:b/>
          <w:sz w:val="20"/>
          <w:szCs w:val="20"/>
        </w:rPr>
        <w:t xml:space="preserve"> School of Business </w:t>
      </w:r>
    </w:p>
    <w:p w:rsidR="000C0F81" w:rsidRPr="001E4A2F" w:rsidRDefault="00594BCA" w:rsidP="000C0F81">
      <w:p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Website Design committee (2015); MSB School Committee (elected) (2009-2011, 2014-2016), </w:t>
      </w:r>
      <w:r w:rsidR="00A177B1">
        <w:rPr>
          <w:sz w:val="20"/>
          <w:szCs w:val="20"/>
        </w:rPr>
        <w:t xml:space="preserve"> </w:t>
      </w:r>
      <w:r w:rsidR="000C0F81" w:rsidRPr="001E4A2F">
        <w:rPr>
          <w:sz w:val="20"/>
          <w:szCs w:val="20"/>
        </w:rPr>
        <w:t>Chair: SMB Living Learning Community</w:t>
      </w:r>
      <w:r>
        <w:rPr>
          <w:sz w:val="20"/>
          <w:szCs w:val="20"/>
        </w:rPr>
        <w:t xml:space="preserve"> (</w:t>
      </w:r>
      <w:r w:rsidRPr="00594BCA">
        <w:rPr>
          <w:sz w:val="20"/>
          <w:szCs w:val="20"/>
        </w:rPr>
        <w:t>2008-2015</w:t>
      </w:r>
      <w:r>
        <w:rPr>
          <w:sz w:val="20"/>
          <w:szCs w:val="20"/>
        </w:rPr>
        <w:t>)</w:t>
      </w:r>
      <w:r w:rsidR="00A177B1">
        <w:rPr>
          <w:sz w:val="20"/>
          <w:szCs w:val="20"/>
        </w:rPr>
        <w:t xml:space="preserve">, </w:t>
      </w:r>
      <w:r w:rsidR="00107EE4">
        <w:rPr>
          <w:sz w:val="20"/>
          <w:szCs w:val="20"/>
        </w:rPr>
        <w:t xml:space="preserve">Reviewer </w:t>
      </w:r>
      <w:r w:rsidR="000C0F81" w:rsidRPr="001E4A2F">
        <w:rPr>
          <w:sz w:val="20"/>
          <w:szCs w:val="20"/>
        </w:rPr>
        <w:t>Business Plan Competition-Written Plan Committee</w:t>
      </w:r>
      <w:r>
        <w:rPr>
          <w:sz w:val="20"/>
          <w:szCs w:val="20"/>
        </w:rPr>
        <w:t xml:space="preserve"> (</w:t>
      </w:r>
      <w:r w:rsidRPr="00594BCA">
        <w:rPr>
          <w:sz w:val="20"/>
          <w:szCs w:val="20"/>
        </w:rPr>
        <w:t>2010-2015</w:t>
      </w:r>
      <w:r>
        <w:rPr>
          <w:sz w:val="20"/>
          <w:szCs w:val="20"/>
        </w:rPr>
        <w:t>);</w:t>
      </w:r>
      <w:r w:rsidR="00980A80">
        <w:rPr>
          <w:sz w:val="20"/>
          <w:szCs w:val="20"/>
        </w:rPr>
        <w:t xml:space="preserve"> Curriculum committees (redesign courses and programs, develop and assess learning outcomes);</w:t>
      </w:r>
      <w:r w:rsidR="00980A80" w:rsidRPr="00980A80">
        <w:rPr>
          <w:sz w:val="20"/>
          <w:szCs w:val="20"/>
        </w:rPr>
        <w:t xml:space="preserve"> </w:t>
      </w:r>
      <w:r w:rsidR="00980A80" w:rsidRPr="001E4A2F">
        <w:rPr>
          <w:sz w:val="20"/>
          <w:szCs w:val="20"/>
        </w:rPr>
        <w:t xml:space="preserve">Faculty Research </w:t>
      </w:r>
      <w:r w:rsidR="00980A80">
        <w:rPr>
          <w:sz w:val="20"/>
          <w:szCs w:val="20"/>
        </w:rPr>
        <w:lastRenderedPageBreak/>
        <w:t xml:space="preserve">Website; SMB </w:t>
      </w:r>
      <w:r w:rsidR="00980A80" w:rsidRPr="001E4A2F">
        <w:rPr>
          <w:sz w:val="20"/>
          <w:szCs w:val="20"/>
        </w:rPr>
        <w:t>Adjunct Assessment</w:t>
      </w:r>
      <w:r w:rsidR="00980A80">
        <w:rPr>
          <w:sz w:val="20"/>
          <w:szCs w:val="20"/>
        </w:rPr>
        <w:t>; Faculty search committees;</w:t>
      </w:r>
      <w:r w:rsidR="00980A80" w:rsidRPr="001E4A2F">
        <w:rPr>
          <w:sz w:val="20"/>
          <w:szCs w:val="20"/>
        </w:rPr>
        <w:t xml:space="preserve"> Delta Mu Delta Business Honor Society Advisor</w:t>
      </w:r>
      <w:r>
        <w:rPr>
          <w:sz w:val="20"/>
          <w:szCs w:val="20"/>
        </w:rPr>
        <w:t xml:space="preserve"> (</w:t>
      </w:r>
      <w:r w:rsidRPr="00594BCA">
        <w:rPr>
          <w:sz w:val="20"/>
          <w:szCs w:val="20"/>
        </w:rPr>
        <w:t>2005-2010</w:t>
      </w:r>
      <w:r>
        <w:rPr>
          <w:sz w:val="20"/>
          <w:szCs w:val="20"/>
        </w:rPr>
        <w:t>)</w:t>
      </w:r>
      <w:r w:rsidR="00980A80">
        <w:rPr>
          <w:sz w:val="20"/>
          <w:szCs w:val="20"/>
        </w:rPr>
        <w:t xml:space="preserve">; </w:t>
      </w:r>
      <w:r w:rsidR="00980A80" w:rsidRPr="001E4A2F">
        <w:rPr>
          <w:sz w:val="20"/>
          <w:szCs w:val="20"/>
        </w:rPr>
        <w:t>Retention &amp; Transfer Committee</w:t>
      </w:r>
      <w:r w:rsidR="00980A80">
        <w:rPr>
          <w:sz w:val="20"/>
          <w:szCs w:val="20"/>
        </w:rPr>
        <w:t xml:space="preserve">  </w:t>
      </w:r>
    </w:p>
    <w:p w:rsidR="00A177B1" w:rsidRPr="001E4A2F" w:rsidRDefault="00B166F2" w:rsidP="00A177B1">
      <w:pPr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New Graduate Student Workshop w</w:t>
      </w:r>
      <w:r w:rsidR="00A177B1" w:rsidRPr="001E4A2F">
        <w:rPr>
          <w:sz w:val="20"/>
          <w:szCs w:val="20"/>
        </w:rPr>
        <w:t xml:space="preserve">ith Dr. Ralph Wilburn </w:t>
      </w:r>
      <w:r>
        <w:rPr>
          <w:sz w:val="20"/>
          <w:szCs w:val="20"/>
        </w:rPr>
        <w:t>W</w:t>
      </w:r>
      <w:r w:rsidR="00A177B1" w:rsidRPr="001E4A2F">
        <w:rPr>
          <w:sz w:val="20"/>
          <w:szCs w:val="20"/>
        </w:rPr>
        <w:t>orkshop covering APA, Blackboard, Teamwork, Library, and Online Research</w:t>
      </w:r>
      <w:r>
        <w:rPr>
          <w:sz w:val="20"/>
          <w:szCs w:val="20"/>
        </w:rPr>
        <w:t xml:space="preserve"> offered</w:t>
      </w:r>
      <w:r w:rsidRPr="00B166F2">
        <w:rPr>
          <w:sz w:val="20"/>
          <w:szCs w:val="20"/>
        </w:rPr>
        <w:t xml:space="preserve"> </w:t>
      </w:r>
      <w:r w:rsidRPr="001E4A2F">
        <w:rPr>
          <w:sz w:val="20"/>
          <w:szCs w:val="20"/>
        </w:rPr>
        <w:t>three times per year</w:t>
      </w:r>
      <w:r w:rsidR="00A177B1" w:rsidRPr="001E4A2F">
        <w:rPr>
          <w:sz w:val="20"/>
          <w:szCs w:val="20"/>
        </w:rPr>
        <w:t xml:space="preserve">.  Developed an APA template and teaching document that is </w:t>
      </w:r>
      <w:r w:rsidR="00980A80">
        <w:rPr>
          <w:sz w:val="20"/>
          <w:szCs w:val="20"/>
        </w:rPr>
        <w:t>online for business students</w:t>
      </w:r>
      <w:proofErr w:type="gramStart"/>
      <w:r w:rsidR="00980A80">
        <w:rPr>
          <w:sz w:val="20"/>
          <w:szCs w:val="20"/>
        </w:rPr>
        <w:t xml:space="preserve">. </w:t>
      </w:r>
      <w:proofErr w:type="gramEnd"/>
      <w:r w:rsidR="00980A80">
        <w:rPr>
          <w:sz w:val="20"/>
          <w:szCs w:val="20"/>
        </w:rPr>
        <w:t>(</w:t>
      </w:r>
      <w:r w:rsidR="00A177B1" w:rsidRPr="001E4A2F">
        <w:rPr>
          <w:sz w:val="20"/>
          <w:szCs w:val="20"/>
        </w:rPr>
        <w:t>2004-2014</w:t>
      </w:r>
      <w:proofErr w:type="gramStart"/>
      <w:r w:rsidR="00980A80">
        <w:rPr>
          <w:sz w:val="20"/>
          <w:szCs w:val="20"/>
        </w:rPr>
        <w:t>)</w:t>
      </w:r>
      <w:r w:rsidR="00980A80" w:rsidRPr="00980A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80A80">
        <w:rPr>
          <w:sz w:val="20"/>
          <w:szCs w:val="20"/>
        </w:rPr>
        <w:t>Presented</w:t>
      </w:r>
      <w:proofErr w:type="gramEnd"/>
      <w:r w:rsidR="00980A80">
        <w:rPr>
          <w:sz w:val="20"/>
          <w:szCs w:val="20"/>
        </w:rPr>
        <w:t xml:space="preserve"> an </w:t>
      </w:r>
      <w:r w:rsidR="00980A80" w:rsidRPr="001E4A2F">
        <w:rPr>
          <w:sz w:val="20"/>
          <w:szCs w:val="20"/>
        </w:rPr>
        <w:t xml:space="preserve">APA Workshop for </w:t>
      </w:r>
      <w:r w:rsidR="00980A80">
        <w:rPr>
          <w:sz w:val="20"/>
          <w:szCs w:val="20"/>
        </w:rPr>
        <w:t xml:space="preserve">the </w:t>
      </w:r>
      <w:r w:rsidR="00980A80" w:rsidRPr="001E4A2F">
        <w:rPr>
          <w:sz w:val="20"/>
          <w:szCs w:val="20"/>
        </w:rPr>
        <w:t>Master of Science in Environmental Management</w:t>
      </w:r>
      <w:r w:rsidR="00980A80">
        <w:rPr>
          <w:sz w:val="20"/>
          <w:szCs w:val="20"/>
        </w:rPr>
        <w:t xml:space="preserve"> students</w:t>
      </w:r>
      <w:r>
        <w:rPr>
          <w:sz w:val="20"/>
          <w:szCs w:val="20"/>
        </w:rPr>
        <w:t xml:space="preserve"> (2012)</w:t>
      </w:r>
    </w:p>
    <w:p w:rsidR="00910DBB" w:rsidRPr="001E4A2F" w:rsidRDefault="00910DBB" w:rsidP="00223880">
      <w:pPr>
        <w:spacing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>University</w:t>
      </w:r>
    </w:p>
    <w:p w:rsidR="00980A80" w:rsidRPr="001E4A2F" w:rsidRDefault="00594BCA" w:rsidP="00980A80">
      <w:pPr>
        <w:spacing w:after="60" w:line="240" w:lineRule="auto"/>
        <w:rPr>
          <w:sz w:val="20"/>
          <w:szCs w:val="20"/>
        </w:rPr>
      </w:pPr>
      <w:r w:rsidRPr="00594BCA">
        <w:rPr>
          <w:b/>
          <w:sz w:val="20"/>
          <w:szCs w:val="20"/>
        </w:rPr>
        <w:t>Invited:</w:t>
      </w:r>
      <w:r>
        <w:rPr>
          <w:sz w:val="20"/>
          <w:szCs w:val="20"/>
        </w:rPr>
        <w:t xml:space="preserve">  </w:t>
      </w:r>
      <w:r w:rsidR="008019E9" w:rsidRPr="008019E9">
        <w:rPr>
          <w:sz w:val="20"/>
          <w:szCs w:val="20"/>
        </w:rPr>
        <w:t>Investing for our Future</w:t>
      </w:r>
      <w:r w:rsidR="008019E9">
        <w:rPr>
          <w:sz w:val="20"/>
          <w:szCs w:val="20"/>
        </w:rPr>
        <w:t xml:space="preserve"> </w:t>
      </w:r>
      <w:r w:rsidRPr="008019E9">
        <w:rPr>
          <w:sz w:val="20"/>
          <w:szCs w:val="20"/>
        </w:rPr>
        <w:t>Faculty</w:t>
      </w:r>
      <w:r>
        <w:rPr>
          <w:sz w:val="20"/>
          <w:szCs w:val="20"/>
        </w:rPr>
        <w:t xml:space="preserve"> Development Committee (2014-2015)</w:t>
      </w:r>
      <w:r w:rsidR="008019E9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C0F81" w:rsidRPr="001E4A2F">
        <w:rPr>
          <w:sz w:val="20"/>
          <w:szCs w:val="20"/>
        </w:rPr>
        <w:t>Center for Tea</w:t>
      </w:r>
      <w:r w:rsidR="00FD3A40">
        <w:rPr>
          <w:sz w:val="20"/>
          <w:szCs w:val="20"/>
        </w:rPr>
        <w:t>ching Excellence Advisory Board</w:t>
      </w:r>
      <w:r w:rsidR="00980A80">
        <w:rPr>
          <w:sz w:val="20"/>
          <w:szCs w:val="20"/>
        </w:rPr>
        <w:t xml:space="preserve"> (</w:t>
      </w:r>
      <w:r w:rsidR="00FD3A40" w:rsidRPr="001E4A2F">
        <w:rPr>
          <w:sz w:val="20"/>
          <w:szCs w:val="20"/>
        </w:rPr>
        <w:t>2011-2015</w:t>
      </w:r>
      <w:r w:rsidR="00980A80">
        <w:rPr>
          <w:sz w:val="20"/>
          <w:szCs w:val="20"/>
        </w:rPr>
        <w:t xml:space="preserve">); </w:t>
      </w:r>
      <w:r w:rsidR="00FD3A40" w:rsidRPr="001E4A2F">
        <w:rPr>
          <w:sz w:val="20"/>
          <w:szCs w:val="20"/>
        </w:rPr>
        <w:t>Mc</w:t>
      </w:r>
      <w:r w:rsidR="00980A80">
        <w:rPr>
          <w:sz w:val="20"/>
          <w:szCs w:val="20"/>
        </w:rPr>
        <w:t>Nair Program Board of Directors</w:t>
      </w:r>
      <w:r w:rsidR="00FD3A40" w:rsidRPr="001E4A2F">
        <w:rPr>
          <w:sz w:val="20"/>
          <w:szCs w:val="20"/>
        </w:rPr>
        <w:t xml:space="preserve"> </w:t>
      </w:r>
      <w:r w:rsidR="00980A80">
        <w:rPr>
          <w:sz w:val="20"/>
          <w:szCs w:val="20"/>
        </w:rPr>
        <w:t>(</w:t>
      </w:r>
      <w:r w:rsidR="00FD3A40" w:rsidRPr="001E4A2F">
        <w:rPr>
          <w:sz w:val="20"/>
          <w:szCs w:val="20"/>
        </w:rPr>
        <w:t>2008-2015</w:t>
      </w:r>
      <w:r w:rsidR="00980A80">
        <w:rPr>
          <w:sz w:val="20"/>
          <w:szCs w:val="20"/>
        </w:rPr>
        <w:t>);</w:t>
      </w:r>
      <w:r w:rsidR="00FD3A40" w:rsidRPr="001E4A2F">
        <w:rPr>
          <w:sz w:val="20"/>
          <w:szCs w:val="20"/>
        </w:rPr>
        <w:t xml:space="preserve"> </w:t>
      </w:r>
      <w:r w:rsidR="00980A80">
        <w:rPr>
          <w:sz w:val="20"/>
          <w:szCs w:val="20"/>
        </w:rPr>
        <w:t>Center for Ethics and Leadership Advisory Board (2012-2015; Presidential Awards Committee</w:t>
      </w:r>
      <w:r w:rsidR="00FD3A40" w:rsidRPr="001E4A2F">
        <w:rPr>
          <w:sz w:val="20"/>
          <w:szCs w:val="20"/>
        </w:rPr>
        <w:t xml:space="preserve"> </w:t>
      </w:r>
      <w:r w:rsidR="00980A80">
        <w:rPr>
          <w:sz w:val="20"/>
          <w:szCs w:val="20"/>
        </w:rPr>
        <w:t>(</w:t>
      </w:r>
      <w:r w:rsidR="00980A80" w:rsidRPr="001E4A2F">
        <w:rPr>
          <w:sz w:val="20"/>
          <w:szCs w:val="20"/>
        </w:rPr>
        <w:t>2005-2015</w:t>
      </w:r>
      <w:r w:rsidR="00980A80">
        <w:rPr>
          <w:sz w:val="20"/>
          <w:szCs w:val="20"/>
        </w:rPr>
        <w:t xml:space="preserve">); </w:t>
      </w:r>
      <w:r w:rsidR="00980A80" w:rsidRPr="001E4A2F">
        <w:rPr>
          <w:sz w:val="20"/>
          <w:szCs w:val="20"/>
        </w:rPr>
        <w:t xml:space="preserve">Faculty and Staff Campaign Representative from </w:t>
      </w:r>
      <w:r w:rsidR="00980A80">
        <w:rPr>
          <w:sz w:val="20"/>
          <w:szCs w:val="20"/>
        </w:rPr>
        <w:t>MSB (</w:t>
      </w:r>
      <w:r w:rsidR="00980A80" w:rsidRPr="001E4A2F">
        <w:rPr>
          <w:sz w:val="20"/>
          <w:szCs w:val="20"/>
        </w:rPr>
        <w:t>2007-2015</w:t>
      </w:r>
      <w:r w:rsidR="00980A80">
        <w:rPr>
          <w:sz w:val="20"/>
          <w:szCs w:val="20"/>
        </w:rPr>
        <w:t xml:space="preserve">); </w:t>
      </w:r>
      <w:r w:rsidR="00980A80" w:rsidRPr="001E4A2F">
        <w:rPr>
          <w:sz w:val="20"/>
          <w:szCs w:val="20"/>
        </w:rPr>
        <w:t>SOURCE committee</w:t>
      </w:r>
      <w:r w:rsidR="00980A80">
        <w:rPr>
          <w:sz w:val="20"/>
          <w:szCs w:val="20"/>
        </w:rPr>
        <w:t xml:space="preserve"> (</w:t>
      </w:r>
      <w:r w:rsidR="00980A80" w:rsidRPr="001E4A2F">
        <w:rPr>
          <w:sz w:val="20"/>
          <w:szCs w:val="20"/>
        </w:rPr>
        <w:t>2006-</w:t>
      </w:r>
      <w:r w:rsidR="00980A80">
        <w:rPr>
          <w:sz w:val="20"/>
          <w:szCs w:val="20"/>
        </w:rPr>
        <w:t>2014);</w:t>
      </w:r>
      <w:r w:rsidR="00980A80" w:rsidRPr="001E4A2F">
        <w:rPr>
          <w:sz w:val="20"/>
          <w:szCs w:val="20"/>
        </w:rPr>
        <w:t xml:space="preserve"> Presidential Grant Evaluator</w:t>
      </w:r>
      <w:r w:rsidR="00980A80">
        <w:rPr>
          <w:sz w:val="20"/>
          <w:szCs w:val="20"/>
        </w:rPr>
        <w:t xml:space="preserve"> (</w:t>
      </w:r>
      <w:r w:rsidR="00980A80" w:rsidRPr="001E4A2F">
        <w:rPr>
          <w:sz w:val="20"/>
          <w:szCs w:val="20"/>
        </w:rPr>
        <w:t>2013-2015</w:t>
      </w:r>
      <w:r w:rsidR="00980A80">
        <w:rPr>
          <w:sz w:val="20"/>
          <w:szCs w:val="20"/>
        </w:rPr>
        <w:t>)</w:t>
      </w:r>
    </w:p>
    <w:p w:rsidR="001E4A2F" w:rsidRDefault="00594BCA" w:rsidP="001E4A2F">
      <w:pPr>
        <w:spacing w:after="60" w:line="240" w:lineRule="auto"/>
        <w:rPr>
          <w:sz w:val="20"/>
          <w:szCs w:val="20"/>
        </w:rPr>
      </w:pPr>
      <w:r w:rsidRPr="00FD3A40">
        <w:rPr>
          <w:b/>
          <w:sz w:val="20"/>
          <w:szCs w:val="20"/>
        </w:rPr>
        <w:t>Elected</w:t>
      </w:r>
      <w:r>
        <w:rPr>
          <w:b/>
          <w:sz w:val="20"/>
          <w:szCs w:val="20"/>
        </w:rPr>
        <w:t>:</w:t>
      </w:r>
      <w:r w:rsidRPr="001E4A2F">
        <w:rPr>
          <w:sz w:val="20"/>
          <w:szCs w:val="20"/>
        </w:rPr>
        <w:t xml:space="preserve"> </w:t>
      </w:r>
      <w:r w:rsidR="00FD3A40" w:rsidRPr="001E4A2F">
        <w:rPr>
          <w:sz w:val="20"/>
          <w:szCs w:val="20"/>
        </w:rPr>
        <w:t xml:space="preserve">Faculty Senate </w:t>
      </w:r>
      <w:r>
        <w:rPr>
          <w:sz w:val="20"/>
          <w:szCs w:val="20"/>
        </w:rPr>
        <w:t>(</w:t>
      </w:r>
      <w:r w:rsidR="00FD3A40" w:rsidRPr="001E4A2F">
        <w:rPr>
          <w:sz w:val="20"/>
          <w:szCs w:val="20"/>
        </w:rPr>
        <w:t>2008-2010, 2013-2015</w:t>
      </w:r>
      <w:r>
        <w:rPr>
          <w:sz w:val="20"/>
          <w:szCs w:val="20"/>
        </w:rPr>
        <w:t>)</w:t>
      </w:r>
      <w:r w:rsidR="00FD3A40">
        <w:rPr>
          <w:sz w:val="20"/>
          <w:szCs w:val="20"/>
        </w:rPr>
        <w:t xml:space="preserve">; </w:t>
      </w:r>
      <w:r w:rsidR="000C0F81" w:rsidRPr="001E4A2F">
        <w:rPr>
          <w:sz w:val="20"/>
          <w:szCs w:val="20"/>
        </w:rPr>
        <w:t>Fac</w:t>
      </w:r>
      <w:r w:rsidR="00FD3A40">
        <w:rPr>
          <w:sz w:val="20"/>
          <w:szCs w:val="20"/>
        </w:rPr>
        <w:t xml:space="preserve">ulty Manual Revision Committee </w:t>
      </w:r>
      <w:r>
        <w:rPr>
          <w:sz w:val="20"/>
          <w:szCs w:val="20"/>
        </w:rPr>
        <w:t>(</w:t>
      </w:r>
      <w:r w:rsidR="00FD3A40" w:rsidRPr="001E4A2F">
        <w:rPr>
          <w:sz w:val="20"/>
          <w:szCs w:val="20"/>
        </w:rPr>
        <w:t>2012-2014</w:t>
      </w:r>
      <w:r>
        <w:rPr>
          <w:sz w:val="20"/>
          <w:szCs w:val="20"/>
        </w:rPr>
        <w:t>)</w:t>
      </w:r>
      <w:r w:rsidR="00FD3A40">
        <w:rPr>
          <w:sz w:val="20"/>
          <w:szCs w:val="20"/>
        </w:rPr>
        <w:t>;</w:t>
      </w:r>
      <w:r w:rsidR="00FD3A40" w:rsidRPr="00FD3A40">
        <w:rPr>
          <w:sz w:val="20"/>
          <w:szCs w:val="20"/>
        </w:rPr>
        <w:t xml:space="preserve"> </w:t>
      </w:r>
      <w:r w:rsidR="00FD3A40" w:rsidRPr="001E4A2F">
        <w:rPr>
          <w:sz w:val="20"/>
          <w:szCs w:val="20"/>
        </w:rPr>
        <w:t>Faculty Evaluation Committee</w:t>
      </w:r>
      <w:r w:rsidR="00FD3A4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FD3A40" w:rsidRPr="001E4A2F">
        <w:rPr>
          <w:sz w:val="20"/>
          <w:szCs w:val="20"/>
        </w:rPr>
        <w:t>2007-2009</w:t>
      </w:r>
      <w:r>
        <w:rPr>
          <w:sz w:val="20"/>
          <w:szCs w:val="20"/>
        </w:rPr>
        <w:t>)</w:t>
      </w:r>
      <w:r w:rsidR="00FD3A40">
        <w:rPr>
          <w:sz w:val="20"/>
          <w:szCs w:val="20"/>
        </w:rPr>
        <w:t xml:space="preserve">; </w:t>
      </w:r>
      <w:r w:rsidR="00FD3A40" w:rsidRPr="001E4A2F">
        <w:rPr>
          <w:sz w:val="20"/>
          <w:szCs w:val="20"/>
        </w:rPr>
        <w:t>Faculty Development Committee</w:t>
      </w:r>
      <w:r w:rsidR="00FD3A4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FD3A40" w:rsidRPr="001E4A2F">
        <w:rPr>
          <w:sz w:val="20"/>
          <w:szCs w:val="20"/>
        </w:rPr>
        <w:t>2006-2007, 2009-2011</w:t>
      </w:r>
      <w:r>
        <w:rPr>
          <w:sz w:val="20"/>
          <w:szCs w:val="20"/>
        </w:rPr>
        <w:t>)</w:t>
      </w:r>
      <w:r w:rsidR="00FD3A40">
        <w:rPr>
          <w:sz w:val="20"/>
          <w:szCs w:val="20"/>
        </w:rPr>
        <w:t xml:space="preserve">; </w:t>
      </w:r>
      <w:r w:rsidR="00FD3A40" w:rsidRPr="001E4A2F">
        <w:rPr>
          <w:sz w:val="20"/>
          <w:szCs w:val="20"/>
        </w:rPr>
        <w:t xml:space="preserve">Graduate </w:t>
      </w:r>
      <w:proofErr w:type="gramStart"/>
      <w:r w:rsidR="00FD3A40" w:rsidRPr="001E4A2F">
        <w:rPr>
          <w:sz w:val="20"/>
          <w:szCs w:val="20"/>
        </w:rPr>
        <w:t xml:space="preserve">Council  </w:t>
      </w:r>
      <w:r>
        <w:rPr>
          <w:sz w:val="20"/>
          <w:szCs w:val="20"/>
        </w:rPr>
        <w:t>(</w:t>
      </w:r>
      <w:proofErr w:type="gramEnd"/>
      <w:r w:rsidR="001E4A2F" w:rsidRPr="001E4A2F">
        <w:rPr>
          <w:sz w:val="20"/>
          <w:szCs w:val="20"/>
        </w:rPr>
        <w:t>2006-2007, 2010-2011</w:t>
      </w:r>
      <w:r>
        <w:rPr>
          <w:sz w:val="20"/>
          <w:szCs w:val="20"/>
        </w:rPr>
        <w:t>)</w:t>
      </w:r>
      <w:r w:rsidR="00FD3A40">
        <w:rPr>
          <w:sz w:val="20"/>
          <w:szCs w:val="20"/>
        </w:rPr>
        <w:t xml:space="preserve">; </w:t>
      </w:r>
      <w:r w:rsidR="00FD3A40" w:rsidRPr="001E4A2F">
        <w:rPr>
          <w:sz w:val="20"/>
          <w:szCs w:val="20"/>
        </w:rPr>
        <w:t>Faculty Performance Committee</w:t>
      </w:r>
      <w:r w:rsidR="00FD3A4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FD3A40" w:rsidRPr="001E4A2F">
        <w:rPr>
          <w:sz w:val="20"/>
          <w:szCs w:val="20"/>
        </w:rPr>
        <w:t>2009-2010</w:t>
      </w:r>
      <w:r>
        <w:rPr>
          <w:sz w:val="20"/>
          <w:szCs w:val="20"/>
        </w:rPr>
        <w:t>)</w:t>
      </w:r>
    </w:p>
    <w:p w:rsidR="00B166F2" w:rsidRPr="00B166F2" w:rsidRDefault="00B166F2" w:rsidP="00223880">
      <w:pPr>
        <w:spacing w:after="0" w:line="240" w:lineRule="auto"/>
        <w:rPr>
          <w:sz w:val="20"/>
          <w:szCs w:val="20"/>
        </w:rPr>
      </w:pPr>
      <w:r w:rsidRPr="00B166F2">
        <w:rPr>
          <w:sz w:val="20"/>
          <w:szCs w:val="20"/>
        </w:rPr>
        <w:t xml:space="preserve">Developed and added to the Globalization Website for St. Edward's University Library </w:t>
      </w:r>
      <w:r>
        <w:rPr>
          <w:sz w:val="20"/>
          <w:szCs w:val="20"/>
        </w:rPr>
        <w:t>(20</w:t>
      </w:r>
      <w:r w:rsidRPr="00B166F2">
        <w:rPr>
          <w:sz w:val="20"/>
          <w:szCs w:val="20"/>
        </w:rPr>
        <w:t>06-2010</w:t>
      </w:r>
      <w:r>
        <w:rPr>
          <w:sz w:val="20"/>
          <w:szCs w:val="20"/>
        </w:rPr>
        <w:t>)</w:t>
      </w:r>
      <w:r w:rsidRPr="00B166F2">
        <w:rPr>
          <w:sz w:val="20"/>
          <w:szCs w:val="20"/>
        </w:rPr>
        <w:t xml:space="preserve"> using MGMT 6325 Scenario students' research citations </w:t>
      </w:r>
      <w:r>
        <w:rPr>
          <w:sz w:val="20"/>
          <w:szCs w:val="20"/>
        </w:rPr>
        <w:t>with Librarian Anna Stewart</w:t>
      </w:r>
    </w:p>
    <w:p w:rsidR="00D3340A" w:rsidRPr="00D3340A" w:rsidRDefault="00D3340A" w:rsidP="00223880">
      <w:pPr>
        <w:spacing w:after="0" w:line="240" w:lineRule="auto"/>
        <w:rPr>
          <w:b/>
          <w:sz w:val="20"/>
          <w:szCs w:val="20"/>
        </w:rPr>
      </w:pPr>
      <w:r w:rsidRPr="00D3340A">
        <w:rPr>
          <w:b/>
          <w:sz w:val="20"/>
          <w:szCs w:val="20"/>
        </w:rPr>
        <w:t>External</w:t>
      </w:r>
    </w:p>
    <w:p w:rsidR="00B166F2" w:rsidRPr="001E4A2F" w:rsidRDefault="00B166F2" w:rsidP="00B166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President’s Associates, Silver level donor, (2004-2015)</w:t>
      </w:r>
    </w:p>
    <w:p w:rsidR="00223880" w:rsidRDefault="00223880" w:rsidP="00223880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 xml:space="preserve">Chair, Eucharistic Ministers, Our Lady Queen of Peace Chapel, SEU, Serve as Lector and Eucharistic Minister as well as ensure all positions are filled each Sunday </w:t>
      </w:r>
      <w:r w:rsidR="00952294">
        <w:rPr>
          <w:sz w:val="20"/>
          <w:szCs w:val="20"/>
        </w:rPr>
        <w:t>(2001–</w:t>
      </w:r>
      <w:r>
        <w:rPr>
          <w:sz w:val="20"/>
          <w:szCs w:val="20"/>
        </w:rPr>
        <w:t>2015</w:t>
      </w:r>
      <w:r w:rsidR="00952294">
        <w:rPr>
          <w:sz w:val="20"/>
          <w:szCs w:val="20"/>
        </w:rPr>
        <w:t>)</w:t>
      </w:r>
    </w:p>
    <w:p w:rsidR="00223880" w:rsidRPr="001E4A2F" w:rsidRDefault="00223880" w:rsidP="00223880">
      <w:pPr>
        <w:spacing w:after="60" w:line="240" w:lineRule="auto"/>
        <w:rPr>
          <w:sz w:val="20"/>
          <w:szCs w:val="20"/>
        </w:rPr>
      </w:pPr>
      <w:r w:rsidRPr="00223880">
        <w:rPr>
          <w:sz w:val="20"/>
          <w:szCs w:val="20"/>
        </w:rPr>
        <w:t xml:space="preserve">Our Lady Queen of Peace Chapel Renovation Fund Committee: Participated in fund-raising activities including speaking at a fundraiser and being interviewed for the SEU magazine </w:t>
      </w:r>
      <w:r w:rsidR="00952294">
        <w:rPr>
          <w:sz w:val="20"/>
          <w:szCs w:val="20"/>
        </w:rPr>
        <w:t>(</w:t>
      </w:r>
      <w:r w:rsidRPr="00223880">
        <w:rPr>
          <w:sz w:val="20"/>
          <w:szCs w:val="20"/>
        </w:rPr>
        <w:t>2011-2014</w:t>
      </w:r>
      <w:r w:rsidR="00952294">
        <w:rPr>
          <w:sz w:val="20"/>
          <w:szCs w:val="20"/>
        </w:rPr>
        <w:t>)</w:t>
      </w:r>
      <w:r w:rsidRPr="00223880">
        <w:rPr>
          <w:sz w:val="20"/>
          <w:szCs w:val="20"/>
        </w:rPr>
        <w:t xml:space="preserve"> </w:t>
      </w:r>
    </w:p>
    <w:p w:rsidR="00420EDC" w:rsidRPr="001E4A2F" w:rsidRDefault="00420EDC" w:rsidP="00420EDC">
      <w:pPr>
        <w:spacing w:after="6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Ethi</w:t>
      </w:r>
      <w:r w:rsidR="00D24D6C" w:rsidRPr="001E4A2F">
        <w:rPr>
          <w:sz w:val="20"/>
          <w:szCs w:val="20"/>
        </w:rPr>
        <w:t xml:space="preserve">cal Leadership Workshop </w:t>
      </w:r>
      <w:r w:rsidRPr="001E4A2F">
        <w:rPr>
          <w:sz w:val="20"/>
          <w:szCs w:val="20"/>
        </w:rPr>
        <w:t>This is a half-day ethics workshop with Dr. Ralph Wilburn for the International Visitor Leadership Program: Accountability In Government And Business, A Multi-Regional Project sponsored by the Department of State's International Visitor Leadership Program and the Institute of International Education</w:t>
      </w:r>
      <w:r w:rsidR="00B166F2"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attended by managers from 12-15 countries who are in the U.S. for one month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="00952294">
        <w:rPr>
          <w:sz w:val="20"/>
          <w:szCs w:val="20"/>
        </w:rPr>
        <w:t>(2009-2013)</w:t>
      </w:r>
    </w:p>
    <w:p w:rsidR="00420EDC" w:rsidRPr="001E4A2F" w:rsidRDefault="007C2DAC" w:rsidP="00223880">
      <w:pPr>
        <w:spacing w:after="0" w:line="240" w:lineRule="auto"/>
        <w:rPr>
          <w:b/>
          <w:sz w:val="20"/>
          <w:szCs w:val="20"/>
        </w:rPr>
      </w:pPr>
      <w:r w:rsidRPr="001E4A2F">
        <w:rPr>
          <w:b/>
          <w:sz w:val="20"/>
          <w:szCs w:val="20"/>
        </w:rPr>
        <w:t>Honors-Awards</w:t>
      </w:r>
      <w:r w:rsidR="00420EDC" w:rsidRPr="001E4A2F">
        <w:rPr>
          <w:b/>
          <w:sz w:val="20"/>
          <w:szCs w:val="20"/>
        </w:rPr>
        <w:t xml:space="preserve">  </w:t>
      </w:r>
    </w:p>
    <w:p w:rsidR="00420EDC" w:rsidRPr="001E4A2F" w:rsidRDefault="007C2DAC" w:rsidP="00223880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SMB</w:t>
      </w:r>
      <w:r w:rsidR="00D63B5F">
        <w:rPr>
          <w:sz w:val="20"/>
          <w:szCs w:val="20"/>
        </w:rPr>
        <w:t xml:space="preserve"> Advisor of the Year and</w:t>
      </w:r>
      <w:r w:rsidR="00420EDC" w:rsidRPr="001E4A2F">
        <w:rPr>
          <w:sz w:val="20"/>
          <w:szCs w:val="20"/>
        </w:rPr>
        <w:t xml:space="preserve"> </w:t>
      </w:r>
      <w:r w:rsidR="00D63B5F" w:rsidRPr="001E4A2F">
        <w:rPr>
          <w:sz w:val="20"/>
          <w:szCs w:val="20"/>
        </w:rPr>
        <w:t>Nominated for St. Edward's Advisor of the Year</w:t>
      </w:r>
      <w:r w:rsidR="00D63B5F">
        <w:rPr>
          <w:sz w:val="20"/>
          <w:szCs w:val="20"/>
        </w:rPr>
        <w:t xml:space="preserve">, 2007 and </w:t>
      </w:r>
      <w:r w:rsidR="00D63B5F" w:rsidRPr="001E4A2F">
        <w:rPr>
          <w:sz w:val="20"/>
          <w:szCs w:val="20"/>
        </w:rPr>
        <w:t>2013</w:t>
      </w:r>
      <w:r w:rsidR="00D63B5F">
        <w:rPr>
          <w:sz w:val="20"/>
          <w:szCs w:val="20"/>
        </w:rPr>
        <w:t xml:space="preserve"> </w:t>
      </w:r>
    </w:p>
    <w:p w:rsidR="00420EDC" w:rsidRPr="001E4A2F" w:rsidRDefault="00420EDC" w:rsidP="00223880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SM</w:t>
      </w:r>
      <w:r w:rsidR="00D63B5F">
        <w:rPr>
          <w:sz w:val="20"/>
          <w:szCs w:val="20"/>
        </w:rPr>
        <w:t xml:space="preserve">B Distinguished Teaching Award and </w:t>
      </w:r>
      <w:r w:rsidR="007C2DAC" w:rsidRPr="001E4A2F">
        <w:rPr>
          <w:sz w:val="20"/>
          <w:szCs w:val="20"/>
        </w:rPr>
        <w:t>Nominated</w:t>
      </w:r>
      <w:r w:rsidRPr="001E4A2F">
        <w:rPr>
          <w:sz w:val="20"/>
          <w:szCs w:val="20"/>
        </w:rPr>
        <w:t xml:space="preserve"> for SEU Distinguished Teaching Award</w:t>
      </w:r>
      <w:r w:rsidR="00D63B5F">
        <w:rPr>
          <w:sz w:val="20"/>
          <w:szCs w:val="20"/>
        </w:rPr>
        <w:t xml:space="preserve">, 2006 </w:t>
      </w:r>
      <w:r w:rsidR="00223880">
        <w:rPr>
          <w:sz w:val="20"/>
          <w:szCs w:val="20"/>
        </w:rPr>
        <w:t>(</w:t>
      </w:r>
      <w:r w:rsidR="00223880" w:rsidRPr="001E4A2F">
        <w:rPr>
          <w:sz w:val="20"/>
          <w:szCs w:val="20"/>
        </w:rPr>
        <w:t>Finalist for SEU Award</w:t>
      </w:r>
      <w:r w:rsidR="00223880">
        <w:rPr>
          <w:sz w:val="20"/>
          <w:szCs w:val="20"/>
        </w:rPr>
        <w:t xml:space="preserve">) </w:t>
      </w:r>
      <w:r w:rsidR="00D63B5F">
        <w:rPr>
          <w:sz w:val="20"/>
          <w:szCs w:val="20"/>
        </w:rPr>
        <w:t xml:space="preserve">and </w:t>
      </w:r>
      <w:r w:rsidR="00D63B5F" w:rsidRPr="001E4A2F">
        <w:rPr>
          <w:sz w:val="20"/>
          <w:szCs w:val="20"/>
        </w:rPr>
        <w:t>2013</w:t>
      </w:r>
      <w:r w:rsidR="00D63B5F" w:rsidRPr="00D63B5F">
        <w:rPr>
          <w:sz w:val="20"/>
          <w:szCs w:val="20"/>
        </w:rPr>
        <w:t xml:space="preserve"> </w:t>
      </w:r>
    </w:p>
    <w:p w:rsidR="00420EDC" w:rsidRPr="001E4A2F" w:rsidRDefault="00420EDC" w:rsidP="00223880">
      <w:pPr>
        <w:spacing w:after="0" w:line="240" w:lineRule="auto"/>
        <w:rPr>
          <w:sz w:val="20"/>
          <w:szCs w:val="20"/>
        </w:rPr>
      </w:pPr>
      <w:r w:rsidRPr="001E4A2F">
        <w:rPr>
          <w:sz w:val="20"/>
          <w:szCs w:val="20"/>
        </w:rPr>
        <w:t>St. Edward's Eddie Award</w:t>
      </w:r>
      <w:proofErr w:type="gramStart"/>
      <w:r w:rsidRPr="001E4A2F">
        <w:rPr>
          <w:sz w:val="20"/>
          <w:szCs w:val="20"/>
        </w:rPr>
        <w:t xml:space="preserve">. </w:t>
      </w:r>
      <w:proofErr w:type="gramEnd"/>
      <w:r w:rsidRPr="001E4A2F">
        <w:rPr>
          <w:sz w:val="20"/>
          <w:szCs w:val="20"/>
        </w:rPr>
        <w:t>Shared in award for committee that developed grant and program for College Assistance Migrant Program's Bridge to College Success</w:t>
      </w:r>
      <w:r w:rsidR="00D63B5F">
        <w:rPr>
          <w:sz w:val="20"/>
          <w:szCs w:val="20"/>
        </w:rPr>
        <w:t>,</w:t>
      </w:r>
      <w:r w:rsidRPr="001E4A2F">
        <w:rPr>
          <w:sz w:val="20"/>
          <w:szCs w:val="20"/>
        </w:rPr>
        <w:t xml:space="preserve"> </w:t>
      </w:r>
      <w:r w:rsidR="00D63B5F" w:rsidRPr="001E4A2F">
        <w:rPr>
          <w:sz w:val="20"/>
          <w:szCs w:val="20"/>
        </w:rPr>
        <w:t xml:space="preserve">2010  </w:t>
      </w:r>
    </w:p>
    <w:p w:rsidR="00806CED" w:rsidRPr="001E4A2F" w:rsidRDefault="00D63B5F" w:rsidP="00223880">
      <w:pPr>
        <w:spacing w:after="0" w:line="240" w:lineRule="auto"/>
        <w:rPr>
          <w:sz w:val="20"/>
          <w:szCs w:val="20"/>
        </w:rPr>
      </w:pPr>
      <w:proofErr w:type="gramStart"/>
      <w:r w:rsidRPr="001E4A2F">
        <w:rPr>
          <w:sz w:val="20"/>
          <w:szCs w:val="20"/>
        </w:rPr>
        <w:t>Class of</w:t>
      </w:r>
      <w:r>
        <w:rPr>
          <w:sz w:val="20"/>
          <w:szCs w:val="20"/>
        </w:rPr>
        <w:t xml:space="preserve"> 2007 Senior Signature Campaign gift in my honor by former student,</w:t>
      </w:r>
      <w:r w:rsidRPr="001E4A2F">
        <w:rPr>
          <w:sz w:val="20"/>
          <w:szCs w:val="20"/>
        </w:rPr>
        <w:t xml:space="preserve"> </w:t>
      </w:r>
      <w:r w:rsidR="00420EDC" w:rsidRPr="001E4A2F">
        <w:rPr>
          <w:sz w:val="20"/>
          <w:szCs w:val="20"/>
        </w:rPr>
        <w:t>2007.</w:t>
      </w:r>
      <w:proofErr w:type="gramEnd"/>
    </w:p>
    <w:p w:rsidR="004253F0" w:rsidRDefault="004253F0" w:rsidP="00420EDC">
      <w:pPr>
        <w:spacing w:after="60" w:line="240" w:lineRule="auto"/>
      </w:pPr>
    </w:p>
    <w:sectPr w:rsidR="004253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A8" w:rsidRDefault="00FF6EA8" w:rsidP="001E4A2F">
      <w:pPr>
        <w:spacing w:after="0" w:line="240" w:lineRule="auto"/>
      </w:pPr>
      <w:r>
        <w:separator/>
      </w:r>
    </w:p>
  </w:endnote>
  <w:endnote w:type="continuationSeparator" w:id="0">
    <w:p w:rsidR="00FF6EA8" w:rsidRDefault="00FF6EA8" w:rsidP="001E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A8" w:rsidRDefault="00FF6EA8" w:rsidP="001E4A2F">
      <w:pPr>
        <w:spacing w:after="0" w:line="240" w:lineRule="auto"/>
      </w:pPr>
      <w:r>
        <w:separator/>
      </w:r>
    </w:p>
  </w:footnote>
  <w:footnote w:type="continuationSeparator" w:id="0">
    <w:p w:rsidR="00FF6EA8" w:rsidRDefault="00FF6EA8" w:rsidP="001E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1960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4A2F" w:rsidRDefault="001E4A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A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4A2F" w:rsidRDefault="001E4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DC"/>
    <w:rsid w:val="00073971"/>
    <w:rsid w:val="000C0F81"/>
    <w:rsid w:val="00107EE4"/>
    <w:rsid w:val="001C121E"/>
    <w:rsid w:val="001E4A2F"/>
    <w:rsid w:val="00211A7E"/>
    <w:rsid w:val="00223880"/>
    <w:rsid w:val="00231C33"/>
    <w:rsid w:val="002A3564"/>
    <w:rsid w:val="00420EDC"/>
    <w:rsid w:val="004253F0"/>
    <w:rsid w:val="004E14BD"/>
    <w:rsid w:val="00524CB4"/>
    <w:rsid w:val="00594BCA"/>
    <w:rsid w:val="007C2DAC"/>
    <w:rsid w:val="007D0EE5"/>
    <w:rsid w:val="008019E9"/>
    <w:rsid w:val="00806CED"/>
    <w:rsid w:val="00873572"/>
    <w:rsid w:val="008B6526"/>
    <w:rsid w:val="00910DBB"/>
    <w:rsid w:val="00923B04"/>
    <w:rsid w:val="00952294"/>
    <w:rsid w:val="00980A80"/>
    <w:rsid w:val="00A177B1"/>
    <w:rsid w:val="00A23974"/>
    <w:rsid w:val="00AA7890"/>
    <w:rsid w:val="00B166F2"/>
    <w:rsid w:val="00B547E7"/>
    <w:rsid w:val="00B63770"/>
    <w:rsid w:val="00C57729"/>
    <w:rsid w:val="00CA72DA"/>
    <w:rsid w:val="00CE6BD9"/>
    <w:rsid w:val="00D068C6"/>
    <w:rsid w:val="00D24D6C"/>
    <w:rsid w:val="00D3340A"/>
    <w:rsid w:val="00D63B5F"/>
    <w:rsid w:val="00D86D3D"/>
    <w:rsid w:val="00DC57F5"/>
    <w:rsid w:val="00DF2CB4"/>
    <w:rsid w:val="00EB1790"/>
    <w:rsid w:val="00FD3A40"/>
    <w:rsid w:val="00FD7858"/>
    <w:rsid w:val="00FE386B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0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63770"/>
    <w:pPr>
      <w:spacing w:after="0" w:line="480" w:lineRule="auto"/>
      <w:contextualSpacing/>
      <w:jc w:val="center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770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1E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A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A2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0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63770"/>
    <w:pPr>
      <w:spacing w:after="0" w:line="480" w:lineRule="auto"/>
      <w:contextualSpacing/>
      <w:jc w:val="center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770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1E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A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A2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3</cp:revision>
  <dcterms:created xsi:type="dcterms:W3CDTF">2015-04-09T19:59:00Z</dcterms:created>
  <dcterms:modified xsi:type="dcterms:W3CDTF">2015-04-09T20:01:00Z</dcterms:modified>
</cp:coreProperties>
</file>